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sz w:val="32"/>
          <w:szCs w:val="32"/>
        </w:rPr>
      </w:pPr>
      <w:r>
        <w:rPr>
          <w:rFonts w:hint="eastAsia" w:ascii="宋体" w:hAnsi="宋体" w:eastAsia="宋体" w:cs="宋体"/>
          <w:sz w:val="32"/>
          <w:szCs w:val="32"/>
        </w:rPr>
        <w:t>职业人才技能认证</w:t>
      </w:r>
      <w:r>
        <w:rPr>
          <w:rFonts w:hint="eastAsia" w:ascii="宋体" w:hAnsi="宋体" w:eastAsia="宋体" w:cs="宋体"/>
          <w:b w:val="0"/>
          <w:bCs/>
          <w:sz w:val="32"/>
          <w:szCs w:val="32"/>
          <w:lang w:val="en-US" w:eastAsia="zh-CN"/>
        </w:rPr>
        <w:t>景观园林</w:t>
      </w:r>
      <w:r>
        <w:rPr>
          <w:rFonts w:hint="eastAsia" w:ascii="宋体" w:hAnsi="宋体" w:eastAsia="宋体" w:cs="宋体"/>
          <w:b w:val="0"/>
          <w:bCs/>
          <w:sz w:val="32"/>
          <w:szCs w:val="32"/>
        </w:rPr>
        <w:t>设计</w:t>
      </w:r>
      <w:r>
        <w:rPr>
          <w:rFonts w:hint="eastAsia" w:ascii="宋体" w:hAnsi="宋体" w:eastAsia="宋体" w:cs="宋体"/>
          <w:b w:val="0"/>
          <w:bCs/>
          <w:sz w:val="32"/>
          <w:szCs w:val="32"/>
          <w:lang w:val="en-US" w:eastAsia="zh-CN"/>
        </w:rPr>
        <w:t>师（中级）</w:t>
      </w:r>
      <w:r>
        <w:rPr>
          <w:rFonts w:hint="eastAsia" w:ascii="宋体" w:hAnsi="宋体" w:eastAsia="宋体" w:cs="宋体"/>
          <w:sz w:val="32"/>
          <w:szCs w:val="32"/>
        </w:rPr>
        <w:t>等级考评</w:t>
      </w:r>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 xml:space="preserve">2021年08月 </w:t>
      </w:r>
      <w:r>
        <w:rPr>
          <w:rFonts w:hint="eastAsia" w:asciiTheme="minorEastAsia" w:hAnsiTheme="minorEastAsia" w:eastAsiaTheme="minorEastAsia"/>
          <w:b/>
          <w:sz w:val="32"/>
          <w:szCs w:val="32"/>
        </w:rPr>
        <w:t>理 论 试 题</w:t>
      </w:r>
    </w:p>
    <w:p>
      <w:pPr>
        <w:spacing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试题A           姓名：                成绩：</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题 号</w:t>
            </w:r>
          </w:p>
        </w:tc>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1421"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20" w:type="dxa"/>
          </w:tcPr>
          <w:p>
            <w:pPr>
              <w:spacing w:after="0" w:line="220" w:lineRule="atLeast"/>
              <w:jc w:val="center"/>
              <w:rPr>
                <w:rFonts w:asciiTheme="minorEastAsia" w:hAnsiTheme="minorEastAsia" w:eastAsiaTheme="minorEastAsia"/>
                <w:sz w:val="24"/>
                <w:szCs w:val="24"/>
              </w:rPr>
            </w:pPr>
          </w:p>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得 分</w:t>
            </w:r>
          </w:p>
        </w:tc>
        <w:tc>
          <w:tcPr>
            <w:tcW w:w="1420" w:type="dxa"/>
          </w:tcPr>
          <w:p>
            <w:pPr>
              <w:spacing w:after="0" w:line="220" w:lineRule="atLeast"/>
              <w:jc w:val="center"/>
              <w:rPr>
                <w:rFonts w:asciiTheme="minorEastAsia" w:hAnsiTheme="minorEastAsia" w:eastAsiaTheme="minorEastAsia"/>
                <w:sz w:val="24"/>
                <w:szCs w:val="24"/>
              </w:rPr>
            </w:pPr>
          </w:p>
        </w:tc>
        <w:tc>
          <w:tcPr>
            <w:tcW w:w="1420" w:type="dxa"/>
          </w:tcPr>
          <w:p>
            <w:pPr>
              <w:spacing w:after="0" w:line="220" w:lineRule="atLeast"/>
              <w:jc w:val="center"/>
              <w:rPr>
                <w:rFonts w:asciiTheme="minorEastAsia" w:hAnsiTheme="minorEastAsia" w:eastAsiaTheme="minorEastAsia"/>
                <w:sz w:val="24"/>
                <w:szCs w:val="24"/>
              </w:rPr>
            </w:pPr>
          </w:p>
        </w:tc>
        <w:tc>
          <w:tcPr>
            <w:tcW w:w="1420" w:type="dxa"/>
          </w:tcPr>
          <w:p>
            <w:pPr>
              <w:spacing w:after="0" w:line="220" w:lineRule="atLeast"/>
              <w:jc w:val="center"/>
              <w:rPr>
                <w:rFonts w:asciiTheme="minorEastAsia" w:hAnsiTheme="minorEastAsia" w:eastAsiaTheme="minorEastAsia"/>
                <w:sz w:val="24"/>
                <w:szCs w:val="24"/>
              </w:rPr>
            </w:pPr>
          </w:p>
        </w:tc>
        <w:tc>
          <w:tcPr>
            <w:tcW w:w="1421" w:type="dxa"/>
          </w:tcPr>
          <w:p>
            <w:pPr>
              <w:spacing w:after="0" w:line="220" w:lineRule="atLeast"/>
              <w:jc w:val="center"/>
              <w:rPr>
                <w:rFonts w:asciiTheme="minorEastAsia" w:hAnsiTheme="minorEastAsia" w:eastAsiaTheme="minorEastAsia"/>
                <w:sz w:val="24"/>
                <w:szCs w:val="24"/>
              </w:rPr>
            </w:pPr>
          </w:p>
        </w:tc>
      </w:tr>
    </w:tbl>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一、判断题（正确打√，错误打×。每题2分，共20分）</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Style w:val="13"/>
          <w:rFonts w:hint="eastAsia" w:ascii="宋体" w:hAnsi="宋体" w:eastAsia="宋体" w:cs="宋体"/>
          <w:b/>
          <w:bCs/>
          <w:sz w:val="21"/>
          <w:szCs w:val="21"/>
        </w:rPr>
        <w:t>1</w:t>
      </w:r>
      <w:r>
        <w:rPr>
          <w:rFonts w:hint="eastAsia" w:ascii="宋体" w:hAnsi="宋体" w:eastAsia="宋体" w:cs="宋体"/>
          <w:sz w:val="21"/>
          <w:szCs w:val="21"/>
        </w:rPr>
        <w:t>、</w:t>
      </w:r>
      <w:r>
        <w:rPr>
          <w:rFonts w:hint="eastAsia" w:ascii="宋体" w:hAnsi="宋体" w:eastAsia="宋体" w:cs="宋体"/>
          <w:b w:val="0"/>
          <w:i w:val="0"/>
          <w:caps w:val="0"/>
          <w:color w:val="666666"/>
          <w:spacing w:val="0"/>
          <w:kern w:val="0"/>
          <w:sz w:val="21"/>
          <w:szCs w:val="21"/>
          <w:bdr w:val="single" w:color="DDDDDD" w:sz="6" w:space="0"/>
          <w:shd w:val="clear" w:color="auto" w:fill="EEEEEE"/>
          <w:lang w:val="en-US" w:eastAsia="zh-CN"/>
        </w:rPr>
        <w:t>判断</w:t>
      </w:r>
      <w:r>
        <w:rPr>
          <w:rFonts w:hint="eastAsia" w:ascii="宋体" w:hAnsi="宋体" w:eastAsia="宋体" w:cs="宋体"/>
          <w:b w:val="0"/>
          <w:i w:val="0"/>
          <w:caps w:val="0"/>
          <w:color w:val="666666"/>
          <w:spacing w:val="0"/>
          <w:kern w:val="0"/>
          <w:sz w:val="21"/>
          <w:szCs w:val="21"/>
          <w:shd w:val="clear" w:color="auto" w:fill="FFFFFF"/>
          <w:lang w:val="en-US" w:eastAsia="zh-CN"/>
        </w:rPr>
        <w:t>(2分)</w:t>
      </w:r>
      <w:r>
        <w:rPr>
          <w:rFonts w:hint="eastAsia" w:ascii="宋体" w:hAnsi="宋体" w:eastAsia="宋体" w:cs="宋体"/>
          <w:b w:val="0"/>
          <w:i w:val="0"/>
          <w:caps w:val="0"/>
          <w:color w:val="333333"/>
          <w:spacing w:val="0"/>
          <w:sz w:val="21"/>
          <w:szCs w:val="21"/>
          <w:shd w:val="clear" w:color="auto" w:fill="FFFFFF"/>
        </w:rPr>
        <w:t>风景园林学、建筑学、城市规划学三个学科之上有一个更大的学科群来率领这三个一级学科，为人居环境学科群。</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666666"/>
          <w:spacing w:val="0"/>
          <w:kern w:val="0"/>
          <w:sz w:val="21"/>
          <w:szCs w:val="21"/>
          <w:shd w:val="clear" w:color="auto" w:fill="FFFFFF"/>
          <w:lang w:val="en-US" w:eastAsia="zh-CN"/>
        </w:rPr>
        <w:t>√</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p>
    <w:p>
      <w:pPr>
        <w:keepNext w:val="0"/>
        <w:keepLines w:val="0"/>
        <w:widowControl/>
        <w:numPr>
          <w:ilvl w:val="0"/>
          <w:numId w:val="1"/>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666666"/>
          <w:spacing w:val="0"/>
          <w:kern w:val="0"/>
          <w:sz w:val="21"/>
          <w:szCs w:val="21"/>
          <w:bdr w:val="single" w:color="DDDDDD" w:sz="6" w:space="0"/>
          <w:shd w:val="clear" w:color="auto" w:fill="EEEEEE"/>
          <w:lang w:val="en-US" w:eastAsia="zh-CN"/>
        </w:rPr>
        <w:t>判断</w:t>
      </w:r>
      <w:r>
        <w:rPr>
          <w:rFonts w:hint="eastAsia" w:ascii="宋体" w:hAnsi="宋体" w:eastAsia="宋体" w:cs="宋体"/>
          <w:b w:val="0"/>
          <w:i w:val="0"/>
          <w:caps w:val="0"/>
          <w:color w:val="666666"/>
          <w:spacing w:val="0"/>
          <w:kern w:val="0"/>
          <w:sz w:val="21"/>
          <w:szCs w:val="21"/>
          <w:shd w:val="clear" w:color="auto" w:fill="FFFFFF"/>
          <w:lang w:val="en-US" w:eastAsia="zh-CN"/>
        </w:rPr>
        <w:t>(2分)</w:t>
      </w:r>
      <w:r>
        <w:rPr>
          <w:rFonts w:hint="eastAsia" w:ascii="宋体" w:hAnsi="宋体" w:eastAsia="宋体" w:cs="宋体"/>
          <w:b w:val="0"/>
          <w:i w:val="0"/>
          <w:caps w:val="0"/>
          <w:color w:val="333333"/>
          <w:spacing w:val="0"/>
          <w:sz w:val="21"/>
          <w:szCs w:val="21"/>
          <w:shd w:val="clear" w:color="auto" w:fill="FFFFFF"/>
        </w:rPr>
        <w:t>风景园林师不需要科学上的全面训练。</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666666"/>
          <w:spacing w:val="0"/>
          <w:kern w:val="0"/>
          <w:sz w:val="21"/>
          <w:szCs w:val="21"/>
          <w:shd w:val="clear" w:color="auto" w:fill="FFFFFF"/>
          <w:lang w:val="en-US" w:eastAsia="zh-CN"/>
        </w:rPr>
        <w:t>×</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p>
    <w:p>
      <w:pPr>
        <w:keepNext w:val="0"/>
        <w:keepLines w:val="0"/>
        <w:widowControl/>
        <w:numPr>
          <w:ilvl w:val="0"/>
          <w:numId w:val="1"/>
        </w:numPr>
        <w:suppressLineNumbers w:val="0"/>
        <w:ind w:left="0" w:leftChars="0" w:firstLine="0" w:firstLineChars="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666666"/>
          <w:spacing w:val="0"/>
          <w:kern w:val="0"/>
          <w:sz w:val="21"/>
          <w:szCs w:val="21"/>
          <w:bdr w:val="single" w:color="DDDDDD" w:sz="6" w:space="0"/>
          <w:shd w:val="clear" w:color="auto" w:fill="EEEEEE"/>
          <w:lang w:val="en-US" w:eastAsia="zh-CN"/>
        </w:rPr>
        <w:t>判断</w:t>
      </w:r>
      <w:r>
        <w:rPr>
          <w:rFonts w:hint="eastAsia" w:ascii="宋体" w:hAnsi="宋体" w:eastAsia="宋体" w:cs="宋体"/>
          <w:b w:val="0"/>
          <w:i w:val="0"/>
          <w:caps w:val="0"/>
          <w:color w:val="666666"/>
          <w:spacing w:val="0"/>
          <w:kern w:val="0"/>
          <w:sz w:val="21"/>
          <w:szCs w:val="21"/>
          <w:shd w:val="clear" w:color="auto" w:fill="FFFFFF"/>
          <w:lang w:val="en-US" w:eastAsia="zh-CN"/>
        </w:rPr>
        <w:t>(2分)</w:t>
      </w:r>
      <w:r>
        <w:rPr>
          <w:rFonts w:hint="eastAsia" w:ascii="宋体" w:hAnsi="宋体" w:eastAsia="宋体" w:cs="宋体"/>
          <w:b w:val="0"/>
          <w:i w:val="0"/>
          <w:caps w:val="0"/>
          <w:color w:val="333333"/>
          <w:spacing w:val="0"/>
          <w:sz w:val="21"/>
          <w:szCs w:val="21"/>
          <w:shd w:val="clear" w:color="auto" w:fill="FFFFFF"/>
        </w:rPr>
        <w:t>综合开发区的目的是发展城市，除了景观三元方面的考虑，还需要综合考虑城市规划有关因素，社会结构、产业经济、历史文化等。</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666666"/>
          <w:spacing w:val="0"/>
          <w:kern w:val="0"/>
          <w:sz w:val="21"/>
          <w:szCs w:val="21"/>
          <w:shd w:val="clear" w:color="auto" w:fill="FFFFFF"/>
          <w:lang w:val="en-US"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FFF"/>
          <w:lang w:val="en-US" w:eastAsia="zh-CN"/>
        </w:rPr>
      </w:pPr>
    </w:p>
    <w:p>
      <w:pPr>
        <w:keepNext w:val="0"/>
        <w:keepLines w:val="0"/>
        <w:widowControl/>
        <w:numPr>
          <w:ilvl w:val="0"/>
          <w:numId w:val="1"/>
        </w:numPr>
        <w:suppressLineNumbers w:val="0"/>
        <w:ind w:left="0" w:leftChars="0" w:firstLine="0" w:firstLineChars="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666666"/>
          <w:spacing w:val="0"/>
          <w:kern w:val="0"/>
          <w:sz w:val="21"/>
          <w:szCs w:val="21"/>
          <w:bdr w:val="single" w:color="DDDDDD" w:sz="6" w:space="0"/>
          <w:shd w:val="clear" w:color="auto" w:fill="EEEEEE"/>
          <w:lang w:val="en-US" w:eastAsia="zh-CN"/>
        </w:rPr>
        <w:t>判断</w:t>
      </w:r>
      <w:r>
        <w:rPr>
          <w:rFonts w:hint="eastAsia" w:ascii="宋体" w:hAnsi="宋体" w:eastAsia="宋体" w:cs="宋体"/>
          <w:b w:val="0"/>
          <w:i w:val="0"/>
          <w:caps w:val="0"/>
          <w:color w:val="666666"/>
          <w:spacing w:val="0"/>
          <w:kern w:val="0"/>
          <w:sz w:val="21"/>
          <w:szCs w:val="21"/>
          <w:shd w:val="clear" w:color="auto" w:fill="FFFFFF"/>
          <w:lang w:val="en-US" w:eastAsia="zh-CN"/>
        </w:rPr>
        <w:t>(2分)</w:t>
      </w:r>
      <w:r>
        <w:rPr>
          <w:rFonts w:hint="eastAsia" w:ascii="宋体" w:hAnsi="宋体" w:eastAsia="宋体" w:cs="宋体"/>
          <w:b w:val="0"/>
          <w:i w:val="0"/>
          <w:caps w:val="0"/>
          <w:color w:val="333333"/>
          <w:spacing w:val="0"/>
          <w:sz w:val="21"/>
          <w:szCs w:val="21"/>
          <w:shd w:val="clear" w:color="auto" w:fill="FFFFFF"/>
        </w:rPr>
        <w:t>在高密度地区，为了更好地营造生态环境，可以多种树植绿，牺牲人的使用。</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666666"/>
          <w:spacing w:val="0"/>
          <w:kern w:val="0"/>
          <w:sz w:val="21"/>
          <w:szCs w:val="21"/>
          <w:shd w:val="clear" w:color="auto" w:fill="FFFFFF"/>
          <w:lang w:val="en-US"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FFF"/>
          <w:lang w:val="en-US" w:eastAsia="zh-CN"/>
        </w:rPr>
      </w:pPr>
    </w:p>
    <w:p>
      <w:pPr>
        <w:keepNext w:val="0"/>
        <w:keepLines w:val="0"/>
        <w:widowControl/>
        <w:numPr>
          <w:ilvl w:val="0"/>
          <w:numId w:val="1"/>
        </w:numPr>
        <w:suppressLineNumbers w:val="0"/>
        <w:ind w:left="0" w:leftChars="0" w:firstLine="0" w:firstLineChars="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666666"/>
          <w:spacing w:val="0"/>
          <w:kern w:val="0"/>
          <w:sz w:val="21"/>
          <w:szCs w:val="21"/>
          <w:bdr w:val="single" w:color="DDDDDD" w:sz="6" w:space="0"/>
          <w:shd w:val="clear" w:color="auto" w:fill="EEEEEE"/>
          <w:lang w:val="en-US" w:eastAsia="zh-CN"/>
        </w:rPr>
        <w:t>判断</w:t>
      </w:r>
      <w:r>
        <w:rPr>
          <w:rFonts w:hint="eastAsia" w:ascii="宋体" w:hAnsi="宋体" w:eastAsia="宋体" w:cs="宋体"/>
          <w:b w:val="0"/>
          <w:i w:val="0"/>
          <w:caps w:val="0"/>
          <w:color w:val="666666"/>
          <w:spacing w:val="0"/>
          <w:kern w:val="0"/>
          <w:sz w:val="21"/>
          <w:szCs w:val="21"/>
          <w:shd w:val="clear" w:color="auto" w:fill="FFFFFF"/>
          <w:lang w:val="en-US" w:eastAsia="zh-CN"/>
        </w:rPr>
        <w:t>(2分)</w:t>
      </w:r>
      <w:r>
        <w:rPr>
          <w:rFonts w:hint="eastAsia" w:ascii="宋体" w:hAnsi="宋体" w:eastAsia="宋体" w:cs="宋体"/>
          <w:b w:val="0"/>
          <w:i w:val="0"/>
          <w:caps w:val="0"/>
          <w:color w:val="333333"/>
          <w:spacing w:val="0"/>
          <w:sz w:val="21"/>
          <w:szCs w:val="21"/>
          <w:shd w:val="clear" w:color="auto" w:fill="FFFFFF"/>
        </w:rPr>
        <w:t>景观规划设计共有以下类型：风景名胜区等各类国家公园、遗产地等规划、旅游规划、城市绿地系统规划、城市风貌规划、各类园区规划、滨水区规划、居住区规划、道路规划、公园设计、广场设计、湿地设计。</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666666"/>
          <w:spacing w:val="0"/>
          <w:kern w:val="0"/>
          <w:sz w:val="21"/>
          <w:szCs w:val="21"/>
          <w:shd w:val="clear" w:color="auto" w:fill="FFFFFF"/>
          <w:lang w:val="en-US"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FFF"/>
          <w:lang w:val="en-US" w:eastAsia="zh-CN"/>
        </w:rPr>
      </w:pP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666666"/>
          <w:spacing w:val="0"/>
          <w:kern w:val="0"/>
          <w:sz w:val="21"/>
          <w:szCs w:val="21"/>
          <w:bdr w:val="single" w:color="DDDDDD" w:sz="6" w:space="0"/>
          <w:shd w:val="clear" w:color="auto" w:fill="EEEEEE"/>
          <w:lang w:val="en-US" w:eastAsia="zh-CN"/>
        </w:rPr>
        <w:t>6、判断</w:t>
      </w:r>
      <w:r>
        <w:rPr>
          <w:rFonts w:hint="eastAsia" w:ascii="宋体" w:hAnsi="宋体" w:eastAsia="宋体" w:cs="宋体"/>
          <w:b w:val="0"/>
          <w:i w:val="0"/>
          <w:caps w:val="0"/>
          <w:color w:val="666666"/>
          <w:spacing w:val="0"/>
          <w:kern w:val="0"/>
          <w:sz w:val="21"/>
          <w:szCs w:val="21"/>
          <w:shd w:val="clear" w:color="auto" w:fill="FFFFFF"/>
          <w:lang w:val="en-US" w:eastAsia="zh-CN"/>
        </w:rPr>
        <w:t>(2分)</w:t>
      </w:r>
      <w:r>
        <w:rPr>
          <w:rFonts w:hint="eastAsia" w:ascii="宋体" w:hAnsi="宋体" w:eastAsia="宋体" w:cs="宋体"/>
          <w:b w:val="0"/>
          <w:i w:val="0"/>
          <w:caps w:val="0"/>
          <w:color w:val="333333"/>
          <w:spacing w:val="0"/>
          <w:sz w:val="21"/>
          <w:szCs w:val="21"/>
          <w:shd w:val="clear" w:color="auto" w:fill="FFFFFF"/>
        </w:rPr>
        <w:t>总体规划主要是综合研究和确定某一景观区的性质、规模和发展方向，统筹安排该地区各项建设用地，合理配置城市各项基础设施，处理好远期发展与近期设施的关系，指导该地区建设和合理发展。它的特点是严格遵从政策、法规、条例，是一个政策性法规性条理性的非常强的规划，且以大量数据调查和分析为基础。</w:t>
      </w:r>
      <w:bookmarkStart w:id="0" w:name="_GoBack"/>
      <w:bookmarkEnd w:id="0"/>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666666"/>
          <w:spacing w:val="0"/>
          <w:kern w:val="0"/>
          <w:sz w:val="21"/>
          <w:szCs w:val="21"/>
          <w:shd w:val="clear" w:color="auto" w:fill="FFFFFF"/>
          <w:lang w:val="en-US" w:eastAsia="zh-CN"/>
        </w:rPr>
        <w:t>√</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p>
    <w:p>
      <w:pPr>
        <w:pStyle w:val="12"/>
        <w:numPr>
          <w:ilvl w:val="0"/>
          <w:numId w:val="0"/>
        </w:numPr>
        <w:ind w:leftChars="0"/>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666666"/>
          <w:spacing w:val="0"/>
          <w:kern w:val="0"/>
          <w:sz w:val="21"/>
          <w:szCs w:val="21"/>
          <w:bdr w:val="single" w:color="DDDDDD" w:sz="6" w:space="0"/>
          <w:shd w:val="clear" w:color="auto" w:fill="EEEEEE"/>
          <w:lang w:val="en-US" w:eastAsia="zh-CN"/>
        </w:rPr>
        <w:t>7、判断</w:t>
      </w:r>
      <w:r>
        <w:rPr>
          <w:rFonts w:hint="eastAsia" w:ascii="宋体" w:hAnsi="宋体" w:eastAsia="宋体" w:cs="宋体"/>
          <w:b w:val="0"/>
          <w:i w:val="0"/>
          <w:caps w:val="0"/>
          <w:color w:val="666666"/>
          <w:spacing w:val="0"/>
          <w:kern w:val="0"/>
          <w:sz w:val="21"/>
          <w:szCs w:val="21"/>
          <w:shd w:val="clear" w:color="auto" w:fill="FFFFFF"/>
          <w:lang w:val="en-US" w:eastAsia="zh-CN"/>
        </w:rPr>
        <w:t>(2分)</w:t>
      </w:r>
      <w:r>
        <w:rPr>
          <w:rFonts w:hint="eastAsia" w:ascii="宋体" w:hAnsi="宋体" w:eastAsia="宋体" w:cs="宋体"/>
          <w:b w:val="0"/>
          <w:i w:val="0"/>
          <w:caps w:val="0"/>
          <w:color w:val="333333"/>
          <w:spacing w:val="0"/>
          <w:sz w:val="21"/>
          <w:szCs w:val="21"/>
          <w:shd w:val="clear" w:color="auto" w:fill="FFFFFF"/>
        </w:rPr>
        <w:t>修建性详细规划的比例尺可以为1:2000。</w:t>
      </w:r>
    </w:p>
    <w:p>
      <w:pPr>
        <w:pStyle w:val="12"/>
        <w:numPr>
          <w:ilvl w:val="0"/>
          <w:numId w:val="0"/>
        </w:numPr>
        <w:ind w:leftChars="0"/>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666666"/>
          <w:spacing w:val="0"/>
          <w:kern w:val="0"/>
          <w:sz w:val="21"/>
          <w:szCs w:val="21"/>
          <w:shd w:val="clear" w:color="auto" w:fill="FFFFFF"/>
          <w:lang w:val="en-US" w:eastAsia="zh-CN"/>
        </w:rPr>
        <w:t>×</w:t>
      </w:r>
    </w:p>
    <w:p>
      <w:pPr>
        <w:pStyle w:val="12"/>
        <w:numPr>
          <w:ilvl w:val="0"/>
          <w:numId w:val="0"/>
        </w:numPr>
        <w:ind w:leftChars="0"/>
        <w:rPr>
          <w:rFonts w:hint="eastAsia" w:ascii="宋体" w:hAnsi="宋体" w:eastAsia="宋体" w:cs="宋体"/>
          <w:b w:val="0"/>
          <w:i w:val="0"/>
          <w:caps w:val="0"/>
          <w:color w:val="666666"/>
          <w:spacing w:val="0"/>
          <w:kern w:val="0"/>
          <w:sz w:val="21"/>
          <w:szCs w:val="21"/>
          <w:shd w:val="clear" w:color="auto" w:fill="FFFFFF"/>
          <w:lang w:val="en-US" w:eastAsia="zh-CN"/>
        </w:rPr>
      </w:pPr>
    </w:p>
    <w:p>
      <w:pPr>
        <w:keepNext w:val="0"/>
        <w:keepLines w:val="0"/>
        <w:widowControl/>
        <w:numPr>
          <w:ilvl w:val="0"/>
          <w:numId w:val="2"/>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666666"/>
          <w:spacing w:val="0"/>
          <w:kern w:val="0"/>
          <w:sz w:val="21"/>
          <w:szCs w:val="21"/>
          <w:bdr w:val="single" w:color="DDDDDD" w:sz="6" w:space="0"/>
          <w:shd w:val="clear" w:color="auto" w:fill="EEEEEE"/>
          <w:lang w:val="en-US" w:eastAsia="zh-CN"/>
        </w:rPr>
        <w:t>判断</w:t>
      </w:r>
      <w:r>
        <w:rPr>
          <w:rFonts w:hint="eastAsia" w:ascii="宋体" w:hAnsi="宋体" w:eastAsia="宋体" w:cs="宋体"/>
          <w:b w:val="0"/>
          <w:i w:val="0"/>
          <w:caps w:val="0"/>
          <w:color w:val="666666"/>
          <w:spacing w:val="0"/>
          <w:kern w:val="0"/>
          <w:sz w:val="21"/>
          <w:szCs w:val="21"/>
          <w:shd w:val="clear" w:color="auto" w:fill="FFFFFF"/>
          <w:lang w:val="en-US" w:eastAsia="zh-CN"/>
        </w:rPr>
        <w:t>(2分)</w:t>
      </w:r>
      <w:r>
        <w:rPr>
          <w:rFonts w:hint="eastAsia" w:ascii="宋体" w:hAnsi="宋体" w:eastAsia="宋体" w:cs="宋体"/>
          <w:b w:val="0"/>
          <w:i w:val="0"/>
          <w:caps w:val="0"/>
          <w:color w:val="333333"/>
          <w:spacing w:val="0"/>
          <w:sz w:val="21"/>
          <w:szCs w:val="21"/>
          <w:shd w:val="clear" w:color="auto" w:fill="FFFFFF"/>
        </w:rPr>
        <w:t>工业、能源、交通等事业的迅速发展使自然景观资源遭到严重破坏，是景观分析评价体系的起源契机。</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666666"/>
          <w:spacing w:val="0"/>
          <w:kern w:val="0"/>
          <w:sz w:val="21"/>
          <w:szCs w:val="21"/>
          <w:shd w:val="clear" w:color="auto" w:fill="FFFFFF"/>
          <w:lang w:val="en-US" w:eastAsia="zh-CN"/>
        </w:rPr>
        <w:t>√</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FFF"/>
          <w:lang w:val="en-US" w:eastAsia="zh-CN"/>
        </w:rPr>
      </w:pPr>
    </w:p>
    <w:p>
      <w:pPr>
        <w:keepNext w:val="0"/>
        <w:keepLines w:val="0"/>
        <w:widowControl/>
        <w:numPr>
          <w:ilvl w:val="0"/>
          <w:numId w:val="2"/>
        </w:numPr>
        <w:suppressLineNumbers w:val="0"/>
        <w:ind w:left="0" w:leftChars="0" w:firstLine="0" w:firstLineChars="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666666"/>
          <w:spacing w:val="0"/>
          <w:kern w:val="0"/>
          <w:sz w:val="21"/>
          <w:szCs w:val="21"/>
          <w:bdr w:val="single" w:color="DDDDDD" w:sz="6" w:space="0"/>
          <w:shd w:val="clear" w:color="auto" w:fill="EEEEEE"/>
          <w:lang w:val="en-US" w:eastAsia="zh-CN"/>
        </w:rPr>
        <w:t>判断</w:t>
      </w:r>
      <w:r>
        <w:rPr>
          <w:rFonts w:hint="eastAsia" w:ascii="宋体" w:hAnsi="宋体" w:eastAsia="宋体" w:cs="宋体"/>
          <w:b w:val="0"/>
          <w:i w:val="0"/>
          <w:caps w:val="0"/>
          <w:color w:val="666666"/>
          <w:spacing w:val="0"/>
          <w:kern w:val="0"/>
          <w:sz w:val="21"/>
          <w:szCs w:val="21"/>
          <w:shd w:val="clear" w:color="auto" w:fill="FFFFFF"/>
          <w:lang w:val="en-US" w:eastAsia="zh-CN"/>
        </w:rPr>
        <w:t>(2分)</w:t>
      </w:r>
      <w:r>
        <w:rPr>
          <w:rFonts w:hint="eastAsia" w:ascii="宋体" w:hAnsi="宋体" w:eastAsia="宋体" w:cs="宋体"/>
          <w:b w:val="0"/>
          <w:i w:val="0"/>
          <w:caps w:val="0"/>
          <w:color w:val="333333"/>
          <w:spacing w:val="0"/>
          <w:sz w:val="21"/>
          <w:szCs w:val="21"/>
          <w:shd w:val="clear" w:color="auto" w:fill="FFFFFF"/>
        </w:rPr>
        <w:t>心理物理学派中对景观的评价模型分为两种。一种测量公众的平均审美态度，第二种是对审美分布进行评分。</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666666"/>
          <w:spacing w:val="0"/>
          <w:kern w:val="0"/>
          <w:sz w:val="21"/>
          <w:szCs w:val="21"/>
          <w:shd w:val="clear" w:color="auto" w:fill="FFFFFF"/>
          <w:lang w:val="en-US"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FFF"/>
          <w:lang w:val="en-US" w:eastAsia="zh-CN"/>
        </w:rPr>
      </w:pPr>
    </w:p>
    <w:p>
      <w:pPr>
        <w:keepNext w:val="0"/>
        <w:keepLines w:val="0"/>
        <w:widowControl/>
        <w:numPr>
          <w:ilvl w:val="0"/>
          <w:numId w:val="2"/>
        </w:numPr>
        <w:suppressLineNumbers w:val="0"/>
        <w:ind w:left="0" w:leftChars="0" w:firstLine="0" w:firstLineChars="0"/>
        <w:jc w:val="both"/>
        <w:rPr>
          <w:rFonts w:hint="eastAsia" w:ascii="宋体" w:hAnsi="宋体" w:eastAsia="宋体" w:cs="宋体"/>
          <w:b w:val="0"/>
          <w:i w:val="0"/>
          <w:caps w:val="0"/>
          <w:color w:val="666666"/>
          <w:spacing w:val="0"/>
          <w:kern w:val="0"/>
          <w:sz w:val="21"/>
          <w:szCs w:val="21"/>
          <w:shd w:val="clear" w:color="auto" w:fill="FFFFFF"/>
          <w:lang w:val="en-US" w:eastAsia="zh-CN"/>
        </w:rPr>
      </w:pPr>
      <w:r>
        <w:rPr>
          <w:rFonts w:hint="eastAsia" w:ascii="宋体" w:hAnsi="宋体" w:eastAsia="宋体" w:cs="宋体"/>
          <w:b w:val="0"/>
          <w:i w:val="0"/>
          <w:caps w:val="0"/>
          <w:color w:val="666666"/>
          <w:spacing w:val="0"/>
          <w:kern w:val="0"/>
          <w:sz w:val="21"/>
          <w:szCs w:val="21"/>
          <w:bdr w:val="single" w:color="DDDDDD" w:sz="6" w:space="0"/>
          <w:shd w:val="clear" w:color="auto" w:fill="EEEEEE"/>
          <w:lang w:val="en-US" w:eastAsia="zh-CN"/>
        </w:rPr>
        <w:t>判断</w:t>
      </w:r>
      <w:r>
        <w:rPr>
          <w:rFonts w:hint="eastAsia" w:ascii="宋体" w:hAnsi="宋体" w:eastAsia="宋体" w:cs="宋体"/>
          <w:b w:val="0"/>
          <w:i w:val="0"/>
          <w:caps w:val="0"/>
          <w:color w:val="666666"/>
          <w:spacing w:val="0"/>
          <w:kern w:val="0"/>
          <w:sz w:val="21"/>
          <w:szCs w:val="21"/>
          <w:shd w:val="clear" w:color="auto" w:fill="FFFFFF"/>
          <w:lang w:val="en-US" w:eastAsia="zh-CN"/>
        </w:rPr>
        <w:t>(2分)</w:t>
      </w:r>
      <w:r>
        <w:rPr>
          <w:rFonts w:hint="eastAsia" w:ascii="宋体" w:hAnsi="宋体" w:eastAsia="宋体" w:cs="宋体"/>
          <w:b w:val="0"/>
          <w:i w:val="0"/>
          <w:caps w:val="0"/>
          <w:color w:val="333333"/>
          <w:spacing w:val="0"/>
          <w:sz w:val="21"/>
          <w:szCs w:val="21"/>
          <w:shd w:val="clear" w:color="auto" w:fill="FFFFFF"/>
        </w:rPr>
        <w:t>景观点是风景园林与景观环境中具有吸引力、表现突出的景物或场所空间。</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666666"/>
          <w:spacing w:val="0"/>
          <w:kern w:val="0"/>
          <w:sz w:val="21"/>
          <w:szCs w:val="21"/>
          <w:shd w:val="clear" w:color="auto" w:fill="FFFFFF"/>
          <w:lang w:val="en-US"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b/>
          <w:sz w:val="24"/>
          <w:szCs w:val="24"/>
        </w:rPr>
        <w:t>二、单项选择（请在以下每题四个选项中选择唯一正确的答案。错选、多选或未选均不得分。每题1分，共40分）</w:t>
      </w:r>
    </w:p>
    <w:p>
      <w:pPr>
        <w:keepNext w:val="0"/>
        <w:keepLines w:val="0"/>
        <w:widowControl/>
        <w:suppressLineNumbers w:val="0"/>
        <w:jc w:val="left"/>
        <w:rPr>
          <w:rFonts w:hint="eastAsia" w:ascii="宋体" w:hAnsi="宋体" w:eastAsia="宋体" w:cs="宋体"/>
          <w:b w:val="0"/>
          <w:i w:val="0"/>
          <w:caps w:val="0"/>
          <w:color w:val="333333"/>
          <w:spacing w:val="0"/>
          <w:kern w:val="0"/>
          <w:sz w:val="21"/>
          <w:szCs w:val="21"/>
          <w:shd w:val="clear" w:color="auto" w:fill="FFFFFF"/>
          <w:lang w:val="en-US" w:eastAsia="zh-CN"/>
        </w:rPr>
      </w:pPr>
      <w:r>
        <w:rPr>
          <w:rFonts w:hint="eastAsia" w:ascii="宋体" w:hAnsi="宋体" w:eastAsia="宋体" w:cs="宋体"/>
          <w:b w:val="0"/>
          <w:i w:val="0"/>
          <w:caps w:val="0"/>
          <w:color w:val="333333"/>
          <w:spacing w:val="0"/>
          <w:kern w:val="0"/>
          <w:sz w:val="21"/>
          <w:szCs w:val="21"/>
          <w:shd w:val="clear" w:color="auto" w:fill="FFFFFF"/>
          <w:lang w:val="en-US" w:eastAsia="zh-CN"/>
        </w:rPr>
        <w:t>1、</w:t>
      </w:r>
      <w:r>
        <w:rPr>
          <w:rFonts w:hint="eastAsia" w:ascii="宋体" w:hAnsi="宋体" w:eastAsia="宋体" w:cs="宋体"/>
          <w:b w:val="0"/>
          <w:i w:val="0"/>
          <w:caps w:val="0"/>
          <w:color w:val="333333"/>
          <w:spacing w:val="0"/>
          <w:sz w:val="21"/>
          <w:szCs w:val="21"/>
          <w:shd w:val="clear" w:color="auto" w:fill="FFFFFF"/>
        </w:rPr>
        <w:t>以下哪一句对风景园林三大基本方面的概念有误？</w:t>
      </w:r>
    </w:p>
    <w:p>
      <w:pPr>
        <w:keepNext w:val="0"/>
        <w:keepLines w:val="0"/>
        <w:widowControl/>
        <w:numPr>
          <w:ilvl w:val="0"/>
          <w:numId w:val="3"/>
        </w:numPr>
        <w:suppressLineNumbers w:val="0"/>
        <w:jc w:val="left"/>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rPr>
        <w:t>道路交通、建筑物与形态方面有关</w:t>
      </w:r>
    </w:p>
    <w:p>
      <w:pPr>
        <w:keepNext w:val="0"/>
        <w:keepLines w:val="0"/>
        <w:widowControl/>
        <w:numPr>
          <w:ilvl w:val="0"/>
          <w:numId w:val="0"/>
        </w:numPr>
        <w:suppressLineNumbers w:val="0"/>
        <w:jc w:val="left"/>
        <w:rPr>
          <w:rFonts w:hint="eastAsia" w:ascii="宋体" w:hAnsi="宋体" w:eastAsia="宋体" w:cs="宋体"/>
          <w:b w:val="0"/>
          <w:i w:val="0"/>
          <w:caps w:val="0"/>
          <w:color w:val="FF611F"/>
          <w:spacing w:val="0"/>
          <w:sz w:val="21"/>
          <w:szCs w:val="21"/>
          <w:shd w:val="clear" w:color="auto" w:fill="FFF3F3"/>
        </w:rPr>
      </w:pPr>
      <w:r>
        <w:rPr>
          <w:rFonts w:hint="eastAsia" w:ascii="宋体" w:hAnsi="宋体" w:eastAsia="宋体" w:cs="宋体"/>
          <w:b/>
          <w:i w:val="0"/>
          <w:caps w:val="0"/>
          <w:color w:val="666666"/>
          <w:spacing w:val="0"/>
          <w:kern w:val="0"/>
          <w:sz w:val="21"/>
          <w:szCs w:val="21"/>
          <w:shd w:val="clear" w:color="auto" w:fill="FFF3F3"/>
          <w:lang w:val="en-US" w:eastAsia="zh-CN"/>
        </w:rPr>
        <w:t>B</w:t>
      </w:r>
      <w:r>
        <w:rPr>
          <w:rFonts w:hint="eastAsia" w:ascii="宋体" w:hAnsi="宋体" w:eastAsia="宋体" w:cs="宋体"/>
          <w:b w:val="0"/>
          <w:i w:val="0"/>
          <w:caps w:val="0"/>
          <w:color w:val="666666"/>
          <w:spacing w:val="0"/>
          <w:sz w:val="21"/>
          <w:szCs w:val="21"/>
          <w:shd w:val="clear" w:color="auto" w:fill="FFFFFF"/>
          <w:lang w:val="en-US" w:eastAsia="zh-CN"/>
        </w:rPr>
        <w:t>.</w:t>
      </w:r>
      <w:r>
        <w:rPr>
          <w:rFonts w:hint="eastAsia" w:ascii="宋体" w:hAnsi="宋体" w:eastAsia="宋体" w:cs="宋体"/>
          <w:b w:val="0"/>
          <w:i w:val="0"/>
          <w:caps w:val="0"/>
          <w:color w:val="666666"/>
          <w:spacing w:val="0"/>
          <w:sz w:val="21"/>
          <w:szCs w:val="21"/>
          <w:shd w:val="clear" w:color="auto" w:fill="FFFFFF"/>
        </w:rPr>
        <w:t>活动方面包括行为、精神、历史</w:t>
      </w:r>
    </w:p>
    <w:p>
      <w:pPr>
        <w:keepNext w:val="0"/>
        <w:keepLines w:val="0"/>
        <w:widowControl/>
        <w:numPr>
          <w:ilvl w:val="0"/>
          <w:numId w:val="0"/>
        </w:numPr>
        <w:suppressLineNumbers w:val="0"/>
        <w:jc w:val="left"/>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生态、植物、水体、土壤属于背景方面</w:t>
      </w:r>
    </w:p>
    <w:p>
      <w:pPr>
        <w:keepNext w:val="0"/>
        <w:keepLines w:val="0"/>
        <w:widowControl/>
        <w:numPr>
          <w:ilvl w:val="0"/>
          <w:numId w:val="0"/>
        </w:numPr>
        <w:suppressLineNumbers w:val="0"/>
        <w:jc w:val="left"/>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形态方面包括空间划分、时间安排等</w:t>
      </w:r>
    </w:p>
    <w:p>
      <w:pPr>
        <w:keepNext w:val="0"/>
        <w:keepLines w:val="0"/>
        <w:widowControl/>
        <w:numPr>
          <w:ilvl w:val="0"/>
          <w:numId w:val="0"/>
        </w:numPr>
        <w:suppressLineNumbers w:val="0"/>
        <w:jc w:val="left"/>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rPr>
          <w:rFonts w:hint="eastAsia" w:ascii="宋体" w:hAnsi="宋体" w:eastAsia="宋体" w:cs="宋体"/>
          <w:sz w:val="21"/>
          <w:szCs w:val="21"/>
        </w:rPr>
      </w:pPr>
    </w:p>
    <w:p>
      <w:pPr>
        <w:rPr>
          <w:rFonts w:hint="eastAsia" w:ascii="宋体" w:hAnsi="宋体" w:eastAsia="宋体" w:cs="宋体"/>
          <w:sz w:val="21"/>
          <w:szCs w:val="21"/>
          <w:vertAlign w:val="superscript"/>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sz w:val="21"/>
          <w:szCs w:val="21"/>
        </w:rPr>
        <w:t>公园单个出入口最小宽度为（C）</w:t>
      </w:r>
      <w:r>
        <w:rPr>
          <w:rFonts w:hint="eastAsia" w:ascii="宋体" w:hAnsi="宋体" w:eastAsia="宋体" w:cs="宋体"/>
          <w:sz w:val="21"/>
          <w:szCs w:val="21"/>
          <w:vertAlign w:val="superscript"/>
        </w:rPr>
        <w:t xml:space="preserve">  </w:t>
      </w:r>
    </w:p>
    <w:p>
      <w:pPr>
        <w:rPr>
          <w:rFonts w:hint="eastAsia" w:ascii="宋体" w:hAnsi="宋体" w:eastAsia="宋体" w:cs="宋体"/>
          <w:b w:val="0"/>
          <w:bCs w:val="0"/>
          <w:sz w:val="21"/>
          <w:szCs w:val="21"/>
        </w:rPr>
      </w:pPr>
      <w:r>
        <w:rPr>
          <w:rFonts w:hint="eastAsia" w:ascii="宋体" w:hAnsi="宋体" w:eastAsia="宋体" w:cs="宋体"/>
          <w:sz w:val="21"/>
          <w:szCs w:val="21"/>
        </w:rPr>
        <w:t>A、1.0m  B、2.0m   C、1.5m   D、3.0m</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C</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suppressLineNumbers w:val="0"/>
        <w:jc w:val="left"/>
        <w:rPr>
          <w:rFonts w:hint="eastAsia" w:ascii="宋体" w:hAnsi="宋体" w:eastAsia="宋体" w:cs="宋体"/>
          <w:b w:val="0"/>
          <w:i w:val="0"/>
          <w:caps w:val="0"/>
          <w:color w:val="333333"/>
          <w:spacing w:val="0"/>
          <w:kern w:val="0"/>
          <w:sz w:val="21"/>
          <w:szCs w:val="21"/>
          <w:shd w:val="clear" w:color="auto" w:fill="FFFFFF"/>
          <w:lang w:val="en-US" w:eastAsia="zh-CN"/>
        </w:rPr>
      </w:pPr>
      <w:r>
        <w:rPr>
          <w:rFonts w:hint="eastAsia" w:ascii="宋体" w:hAnsi="宋体" w:eastAsia="宋体" w:cs="宋体"/>
          <w:b w:val="0"/>
          <w:i w:val="0"/>
          <w:caps w:val="0"/>
          <w:color w:val="333333"/>
          <w:spacing w:val="0"/>
          <w:kern w:val="0"/>
          <w:sz w:val="21"/>
          <w:szCs w:val="21"/>
          <w:shd w:val="clear" w:color="auto" w:fill="FFFFFF"/>
          <w:lang w:val="en-US" w:eastAsia="zh-CN"/>
        </w:rPr>
        <w:t>3、</w:t>
      </w:r>
      <w:r>
        <w:rPr>
          <w:rFonts w:hint="eastAsia" w:ascii="宋体" w:hAnsi="宋体" w:eastAsia="宋体" w:cs="宋体"/>
          <w:b w:val="0"/>
          <w:i w:val="0"/>
          <w:caps w:val="0"/>
          <w:color w:val="333333"/>
          <w:spacing w:val="0"/>
          <w:sz w:val="21"/>
          <w:szCs w:val="21"/>
          <w:shd w:val="clear" w:color="auto" w:fill="FFFFFF"/>
        </w:rPr>
        <w:t>以下哪一项不是风景园林规划的特征？</w:t>
      </w:r>
    </w:p>
    <w:p>
      <w:pPr>
        <w:keepNext w:val="0"/>
        <w:keepLines w:val="0"/>
        <w:widowControl/>
        <w:numPr>
          <w:ilvl w:val="0"/>
          <w:numId w:val="4"/>
        </w:numPr>
        <w:suppressLineNumbers w:val="0"/>
        <w:jc w:val="left"/>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rPr>
        <w:t>规划的依据性</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规划的多样性</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规划的空间性</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规划的前瞻性</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p>
    <w:p>
      <w:pPr>
        <w:rPr>
          <w:rFonts w:hint="eastAsia" w:ascii="宋体" w:hAnsi="宋体" w:eastAsia="宋体" w:cs="宋体"/>
          <w:sz w:val="21"/>
          <w:szCs w:val="21"/>
        </w:rPr>
      </w:pPr>
      <w:r>
        <w:rPr>
          <w:rFonts w:hint="eastAsia" w:ascii="宋体" w:hAnsi="宋体" w:eastAsia="宋体" w:cs="宋体"/>
          <w:sz w:val="21"/>
          <w:szCs w:val="21"/>
        </w:rPr>
        <w:t>4、（   A  ）是从事植物物种资源的收集、培育、保存等科学研究的机构。</w:t>
      </w:r>
    </w:p>
    <w:p>
      <w:pPr>
        <w:rPr>
          <w:rFonts w:hint="eastAsia" w:ascii="宋体" w:hAnsi="宋体" w:eastAsia="宋体" w:cs="宋体"/>
          <w:sz w:val="21"/>
          <w:szCs w:val="21"/>
        </w:rPr>
      </w:pPr>
      <w:r>
        <w:rPr>
          <w:rFonts w:hint="eastAsia" w:ascii="宋体" w:hAnsi="宋体" w:eastAsia="宋体" w:cs="宋体"/>
          <w:sz w:val="21"/>
          <w:szCs w:val="21"/>
        </w:rPr>
        <w:t xml:space="preserve">A 植物园   B 综合性公园    C 动物园    D 森林公园 </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p>
    <w:p>
      <w:pPr>
        <w:rPr>
          <w:rFonts w:hint="eastAsia" w:ascii="宋体" w:hAnsi="宋体" w:eastAsia="宋体" w:cs="宋体"/>
          <w:sz w:val="21"/>
          <w:szCs w:val="21"/>
        </w:rPr>
      </w:pPr>
      <w:r>
        <w:rPr>
          <w:rFonts w:hint="eastAsia" w:ascii="宋体" w:hAnsi="宋体" w:eastAsia="宋体" w:cs="宋体"/>
          <w:sz w:val="21"/>
          <w:szCs w:val="21"/>
        </w:rPr>
        <w:t>5、树木园属于（    B  ）。</w:t>
      </w:r>
    </w:p>
    <w:p>
      <w:pPr>
        <w:rPr>
          <w:rFonts w:hint="eastAsia" w:ascii="宋体" w:hAnsi="宋体" w:eastAsia="宋体" w:cs="宋体"/>
          <w:sz w:val="21"/>
          <w:szCs w:val="21"/>
        </w:rPr>
      </w:pPr>
      <w:r>
        <w:rPr>
          <w:rFonts w:hint="eastAsia" w:ascii="宋体" w:hAnsi="宋体" w:eastAsia="宋体" w:cs="宋体"/>
          <w:sz w:val="21"/>
          <w:szCs w:val="21"/>
        </w:rPr>
        <w:t xml:space="preserve">A 综合性植物园   B专业性植物园    C 儿童公园    D 森林公园 </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p>
    <w:p>
      <w:pPr>
        <w:rPr>
          <w:rFonts w:hint="eastAsia" w:ascii="宋体" w:hAnsi="宋体" w:eastAsia="宋体" w:cs="宋体"/>
          <w:sz w:val="21"/>
          <w:szCs w:val="21"/>
        </w:rPr>
      </w:pPr>
      <w:r>
        <w:rPr>
          <w:rFonts w:hint="eastAsia" w:ascii="宋体" w:hAnsi="宋体" w:eastAsia="宋体" w:cs="宋体"/>
          <w:sz w:val="21"/>
          <w:szCs w:val="21"/>
        </w:rPr>
        <w:t>6、森林公园可分为日游式森林公园、周末式森林公园和（  A ）。</w:t>
      </w:r>
    </w:p>
    <w:p>
      <w:pPr>
        <w:rPr>
          <w:rFonts w:hint="eastAsia" w:ascii="宋体" w:hAnsi="宋体" w:eastAsia="宋体" w:cs="宋体"/>
          <w:sz w:val="21"/>
          <w:szCs w:val="21"/>
        </w:rPr>
      </w:pPr>
      <w:r>
        <w:rPr>
          <w:rFonts w:hint="eastAsia" w:ascii="宋体" w:hAnsi="宋体" w:eastAsia="宋体" w:cs="宋体"/>
          <w:sz w:val="21"/>
          <w:szCs w:val="21"/>
        </w:rPr>
        <w:t>A 度假式森林公园  B休闲式森林公园 C观赏式森林公园 D综合森林公园</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p>
    <w:p>
      <w:pPr>
        <w:numPr>
          <w:ilvl w:val="0"/>
          <w:numId w:val="0"/>
        </w:numPr>
        <w:ind w:leftChars="0"/>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lang w:val="en-US" w:eastAsia="zh-CN"/>
        </w:rPr>
        <w:t>7、</w:t>
      </w:r>
      <w:r>
        <w:rPr>
          <w:rFonts w:hint="eastAsia" w:ascii="宋体" w:hAnsi="宋体" w:eastAsia="宋体" w:cs="宋体"/>
          <w:b w:val="0"/>
          <w:i w:val="0"/>
          <w:caps w:val="0"/>
          <w:color w:val="333333"/>
          <w:spacing w:val="0"/>
          <w:sz w:val="21"/>
          <w:szCs w:val="21"/>
          <w:shd w:val="clear" w:color="auto" w:fill="FFFFFF"/>
        </w:rPr>
        <w:t>瞭望庇护理论更常用在人类空间的哪一种行为中？</w:t>
      </w:r>
    </w:p>
    <w:p>
      <w:pPr>
        <w:numPr>
          <w:ilvl w:val="0"/>
          <w:numId w:val="0"/>
        </w:numPr>
        <w:ind w:leftChars="0"/>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参与行为</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交往行为</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观看行为</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活动行为</w:t>
      </w:r>
    </w:p>
    <w:p>
      <w:pPr>
        <w:numPr>
          <w:ilvl w:val="0"/>
          <w:numId w:val="0"/>
        </w:numPr>
        <w:rPr>
          <w:rFonts w:hint="eastAsia" w:ascii="宋体" w:hAnsi="宋体" w:eastAsia="宋体" w:cs="宋体"/>
          <w:sz w:val="21"/>
          <w:szCs w:val="21"/>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C</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rPr>
          <w:rFonts w:hint="eastAsia" w:ascii="宋体" w:hAnsi="宋体" w:eastAsia="宋体" w:cs="宋体"/>
          <w:sz w:val="21"/>
          <w:szCs w:val="21"/>
        </w:rPr>
      </w:pPr>
    </w:p>
    <w:p>
      <w:pPr>
        <w:keepNext w:val="0"/>
        <w:keepLines w:val="0"/>
        <w:widowControl/>
        <w:numPr>
          <w:ilvl w:val="0"/>
          <w:numId w:val="5"/>
        </w:numPr>
        <w:suppressLineNumbers w:val="0"/>
        <w:jc w:val="both"/>
        <w:rPr>
          <w:rFonts w:hint="eastAsia" w:ascii="宋体" w:hAnsi="宋体" w:eastAsia="宋体" w:cs="宋体"/>
          <w:b w:val="0"/>
          <w:i w:val="0"/>
          <w:caps w:val="0"/>
          <w:color w:val="333333"/>
          <w:spacing w:val="0"/>
          <w:kern w:val="0"/>
          <w:sz w:val="21"/>
          <w:szCs w:val="21"/>
          <w:shd w:val="clear" w:color="auto" w:fill="FFFFFF"/>
          <w:lang w:val="en-US" w:eastAsia="zh-CN"/>
        </w:rPr>
      </w:pPr>
      <w:r>
        <w:rPr>
          <w:rFonts w:hint="eastAsia" w:ascii="宋体" w:hAnsi="宋体" w:eastAsia="宋体" w:cs="宋体"/>
          <w:b w:val="0"/>
          <w:i w:val="0"/>
          <w:caps w:val="0"/>
          <w:color w:val="333333"/>
          <w:spacing w:val="0"/>
          <w:sz w:val="21"/>
          <w:szCs w:val="21"/>
          <w:shd w:val="clear" w:color="auto" w:fill="FFFFFF"/>
        </w:rPr>
        <w:t>以下哪一项不属于风景园林专业的语言？</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植物的语言</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工程的语言</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艺术的语言</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空间的语言</w:t>
      </w:r>
    </w:p>
    <w:p>
      <w:pPr>
        <w:keepNext w:val="0"/>
        <w:keepLines w:val="0"/>
        <w:widowControl/>
        <w:numPr>
          <w:ilvl w:val="0"/>
          <w:numId w:val="0"/>
        </w:numPr>
        <w:suppressLineNumbers w:val="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p>
    <w:p>
      <w:pPr>
        <w:rPr>
          <w:rFonts w:hint="eastAsia" w:ascii="宋体" w:hAnsi="宋体" w:eastAsia="宋体" w:cs="宋体"/>
          <w:sz w:val="21"/>
          <w:szCs w:val="21"/>
        </w:rPr>
      </w:pPr>
    </w:p>
    <w:p>
      <w:pPr>
        <w:keepNext w:val="0"/>
        <w:keepLines w:val="0"/>
        <w:widowControl/>
        <w:numPr>
          <w:ilvl w:val="0"/>
          <w:numId w:val="5"/>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科学语言与艺术语言的关系是怎样的？</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rPr>
        <w:t>推动与促进</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rPr>
        <w:t>以上都是</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rPr>
        <w:t>包含与从属</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rPr>
        <w:t>作用与反作用</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5"/>
        </w:numPr>
        <w:suppressLineNumbers w:val="0"/>
        <w:ind w:left="0" w:leftChars="0" w:firstLine="0" w:firstLine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以下哪一项是风景园林专业语言的来源？</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rPr>
        <w:t>文化历史</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rPr>
        <w:t>自然山水</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rPr>
        <w:t>民族风情</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rPr>
        <w:t>以上都是</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rPr>
          <w:rFonts w:hint="eastAsia" w:ascii="宋体" w:hAnsi="宋体" w:eastAsia="宋体" w:cs="宋体"/>
          <w:sz w:val="21"/>
          <w:szCs w:val="21"/>
        </w:rPr>
      </w:pPr>
    </w:p>
    <w:p>
      <w:pPr>
        <w:rPr>
          <w:rFonts w:hint="eastAsia" w:ascii="宋体" w:hAnsi="宋体" w:eastAsia="宋体" w:cs="宋体"/>
          <w:sz w:val="21"/>
          <w:szCs w:val="21"/>
        </w:rPr>
      </w:pPr>
    </w:p>
    <w:p>
      <w:pPr>
        <w:keepNext w:val="0"/>
        <w:keepLines w:val="0"/>
        <w:widowControl/>
        <w:numPr>
          <w:ilvl w:val="0"/>
          <w:numId w:val="5"/>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哪个语言在当今世界是占主导地位的？</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rPr>
        <w:t>科学的语言</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rPr>
        <w:t>工程的语言</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rPr>
        <w:t>生态的语言</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rPr>
        <w:t>空间的语言</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C</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rPr>
          <w:rFonts w:hint="eastAsia" w:ascii="宋体" w:hAnsi="宋体" w:eastAsia="宋体" w:cs="宋体"/>
          <w:b w:val="0"/>
          <w:bCs w:val="0"/>
          <w:sz w:val="21"/>
          <w:szCs w:val="21"/>
        </w:rPr>
      </w:pPr>
    </w:p>
    <w:p>
      <w:pPr>
        <w:keepNext w:val="0"/>
        <w:keepLines w:val="0"/>
        <w:widowControl/>
        <w:numPr>
          <w:ilvl w:val="0"/>
          <w:numId w:val="0"/>
        </w:numPr>
        <w:suppressLineNumbers w:val="0"/>
        <w:jc w:val="left"/>
        <w:rPr>
          <w:rFonts w:hint="eastAsia" w:ascii="宋体" w:hAnsi="宋体" w:eastAsia="宋体" w:cs="宋体"/>
          <w:b w:val="0"/>
          <w:i w:val="0"/>
          <w:caps w:val="0"/>
          <w:color w:val="333333"/>
          <w:spacing w:val="0"/>
          <w:kern w:val="0"/>
          <w:sz w:val="21"/>
          <w:szCs w:val="21"/>
          <w:shd w:val="clear" w:color="auto" w:fill="FFFFFF"/>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2</w:t>
      </w:r>
      <w:r>
        <w:rPr>
          <w:rFonts w:hint="eastAsia" w:ascii="宋体" w:hAnsi="宋体" w:eastAsia="宋体" w:cs="宋体"/>
          <w:b w:val="0"/>
          <w:bCs w:val="0"/>
          <w:sz w:val="21"/>
          <w:szCs w:val="21"/>
          <w:lang w:eastAsia="zh-CN"/>
        </w:rPr>
        <w:t>、</w:t>
      </w:r>
      <w:r>
        <w:rPr>
          <w:rFonts w:hint="eastAsia" w:ascii="宋体" w:hAnsi="宋体" w:eastAsia="宋体" w:cs="宋体"/>
          <w:b w:val="0"/>
          <w:i w:val="0"/>
          <w:caps w:val="0"/>
          <w:color w:val="333333"/>
          <w:spacing w:val="0"/>
          <w:sz w:val="21"/>
          <w:szCs w:val="21"/>
          <w:shd w:val="clear" w:color="auto" w:fill="FFFFFF"/>
        </w:rPr>
        <w:t>以下哪些不属于风景园林/景观活动类规划设计</w:t>
      </w:r>
      <w:r>
        <w:rPr>
          <w:rFonts w:hint="eastAsia" w:ascii="宋体" w:hAnsi="宋体" w:eastAsia="宋体" w:cs="宋体"/>
          <w:b w:val="0"/>
          <w:i w:val="0"/>
          <w:caps w:val="0"/>
          <w:color w:val="333333"/>
          <w:spacing w:val="0"/>
          <w:sz w:val="21"/>
          <w:szCs w:val="21"/>
          <w:shd w:val="clear" w:color="auto" w:fill="FFFFFF"/>
          <w:lang w:eastAsia="zh-CN"/>
        </w:rPr>
        <w:t>。</w:t>
      </w:r>
    </w:p>
    <w:p>
      <w:pPr>
        <w:keepNext w:val="0"/>
        <w:keepLines w:val="0"/>
        <w:widowControl/>
        <w:numPr>
          <w:ilvl w:val="0"/>
          <w:numId w:val="6"/>
        </w:numPr>
        <w:suppressLineNumbers w:val="0"/>
        <w:jc w:val="left"/>
        <w:rPr>
          <w:rFonts w:hint="eastAsia" w:ascii="宋体" w:hAnsi="宋体" w:eastAsia="宋体" w:cs="宋体"/>
          <w:b w:val="0"/>
          <w:bCs w:val="0"/>
          <w:sz w:val="21"/>
          <w:szCs w:val="21"/>
        </w:rPr>
      </w:pPr>
      <w:r>
        <w:rPr>
          <w:rFonts w:hint="eastAsia" w:ascii="宋体" w:hAnsi="宋体" w:eastAsia="宋体" w:cs="宋体"/>
          <w:b w:val="0"/>
          <w:i w:val="0"/>
          <w:caps w:val="0"/>
          <w:color w:val="666666"/>
          <w:spacing w:val="0"/>
          <w:sz w:val="21"/>
          <w:szCs w:val="21"/>
          <w:shd w:val="clear" w:color="auto" w:fill="FFFFFF"/>
        </w:rPr>
        <w:t>带状景观规划设计</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城市公园规划设计</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区域、城乡历史文化资源保护规划</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城市游憩与旅游规划设计</w:t>
      </w:r>
    </w:p>
    <w:p>
      <w:pPr>
        <w:keepNext w:val="0"/>
        <w:keepLines w:val="0"/>
        <w:widowControl/>
        <w:numPr>
          <w:ilvl w:val="0"/>
          <w:numId w:val="0"/>
        </w:numPr>
        <w:suppressLineNumbers w:val="0"/>
        <w:jc w:val="left"/>
        <w:rPr>
          <w:rFonts w:hint="eastAsia" w:ascii="宋体" w:hAnsi="宋体" w:eastAsia="宋体" w:cs="宋体"/>
          <w:b w:val="0"/>
          <w:bCs w:val="0"/>
          <w:sz w:val="21"/>
          <w:szCs w:val="21"/>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jc w:val="left"/>
        <w:rPr>
          <w:rFonts w:hint="eastAsia" w:ascii="宋体" w:hAnsi="宋体" w:eastAsia="宋体" w:cs="宋体"/>
          <w:b w:val="0"/>
          <w:bCs w:val="0"/>
          <w:sz w:val="21"/>
          <w:szCs w:val="21"/>
        </w:rPr>
      </w:pPr>
    </w:p>
    <w:p>
      <w:pPr>
        <w:keepNext w:val="0"/>
        <w:keepLines w:val="0"/>
        <w:widowControl/>
        <w:suppressLineNumbers w:val="0"/>
        <w:jc w:val="left"/>
        <w:rPr>
          <w:rFonts w:hint="eastAsia" w:ascii="宋体" w:hAnsi="宋体" w:eastAsia="宋体" w:cs="宋体"/>
          <w:b w:val="0"/>
          <w:i w:val="0"/>
          <w:caps w:val="0"/>
          <w:color w:val="333333"/>
          <w:spacing w:val="0"/>
          <w:kern w:val="0"/>
          <w:sz w:val="21"/>
          <w:szCs w:val="21"/>
          <w:shd w:val="clear" w:color="auto" w:fill="FFFFFF"/>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3</w:t>
      </w:r>
      <w:r>
        <w:rPr>
          <w:rFonts w:hint="eastAsia" w:ascii="宋体" w:hAnsi="宋体" w:eastAsia="宋体" w:cs="宋体"/>
          <w:b w:val="0"/>
          <w:bCs w:val="0"/>
          <w:sz w:val="21"/>
          <w:szCs w:val="21"/>
          <w:lang w:eastAsia="zh-CN"/>
        </w:rPr>
        <w:t>、</w:t>
      </w:r>
      <w:r>
        <w:rPr>
          <w:rFonts w:hint="eastAsia" w:ascii="宋体" w:hAnsi="宋体" w:eastAsia="宋体" w:cs="宋体"/>
          <w:b w:val="0"/>
          <w:i w:val="0"/>
          <w:caps w:val="0"/>
          <w:color w:val="333333"/>
          <w:spacing w:val="0"/>
          <w:sz w:val="21"/>
          <w:szCs w:val="21"/>
          <w:shd w:val="clear" w:color="auto" w:fill="FFFFFF"/>
        </w:rPr>
        <w:t>以下哪一项不是风景园林规划的特征？</w:t>
      </w:r>
    </w:p>
    <w:p>
      <w:pPr>
        <w:keepNext w:val="0"/>
        <w:keepLines w:val="0"/>
        <w:widowControl/>
        <w:suppressLineNumbers w:val="0"/>
        <w:jc w:val="left"/>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规划的依据性</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规划的多样性</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规划的空间性</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规划的前瞻性</w:t>
      </w:r>
    </w:p>
    <w:p>
      <w:pPr>
        <w:keepNext w:val="0"/>
        <w:keepLines w:val="0"/>
        <w:widowControl/>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w:t>
      </w:r>
    </w:p>
    <w:p>
      <w:pPr>
        <w:keepNext w:val="0"/>
        <w:keepLines w:val="0"/>
        <w:widowControl/>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7"/>
        </w:numPr>
        <w:suppressLineNumbers w:val="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以下对景观三大门槛的描述，哪一项是不正确的？</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25米以上、110米以下的空间尺度常见于欧洲中世纪广场。</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bCs/>
          <w:i w:val="0"/>
          <w:caps w:val="0"/>
          <w:color w:val="666666"/>
          <w:spacing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某设计师为了设计一个给人以宏伟感受的空间，布置了一个200米长的中央轴线。</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bCs/>
          <w:i w:val="0"/>
          <w:caps w:val="0"/>
          <w:color w:val="666666"/>
          <w:spacing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米以上的空间属于壮观的景观空间，设计师已经很难把控。</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一个10平方米的空间属于小型且亲密的空间。</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C</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以下哪一项属于对格式塔完型理论的应用？</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威尼斯的圣马可梯形广场</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中国古典园林中的月亮门</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近大远小</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壶形图</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基于视觉分析的景点空间范围划分不包括以下哪个步骤？</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观景层次选取</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观景视域规划设计</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观景丰富度设置</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观景方向确定</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C</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凯文林奇的城市五要素理论中，五要素不包括</w:t>
      </w:r>
      <w:r>
        <w:rPr>
          <w:rFonts w:hint="eastAsia" w:ascii="宋体" w:hAnsi="宋体" w:eastAsia="宋体" w:cs="宋体"/>
          <w:b w:val="0"/>
          <w:i w:val="0"/>
          <w:caps w:val="0"/>
          <w:color w:val="333333"/>
          <w:spacing w:val="0"/>
          <w:sz w:val="21"/>
          <w:szCs w:val="21"/>
          <w:shd w:val="clear" w:color="auto" w:fill="FFFFFF"/>
          <w:lang w:eastAsia="zh-CN"/>
        </w:rPr>
        <w:t>什么？</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边界</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水域</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道路</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标志</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kern w:val="0"/>
          <w:sz w:val="21"/>
          <w:szCs w:val="21"/>
          <w:shd w:val="clear" w:color="auto" w:fill="FFFFFF"/>
          <w:lang w:val="en-US" w:eastAsia="zh-CN"/>
        </w:rPr>
      </w:pPr>
      <w:r>
        <w:rPr>
          <w:rFonts w:hint="eastAsia" w:ascii="宋体" w:hAnsi="宋体" w:eastAsia="宋体" w:cs="宋体"/>
          <w:b w:val="0"/>
          <w:i w:val="0"/>
          <w:caps w:val="0"/>
          <w:color w:val="333333"/>
          <w:spacing w:val="0"/>
          <w:sz w:val="21"/>
          <w:szCs w:val="21"/>
          <w:shd w:val="clear" w:color="auto" w:fill="FFFFFF"/>
        </w:rPr>
        <w:t>以下哪个选项不属于景观感受三元论（   ）</w:t>
      </w:r>
      <w:r>
        <w:rPr>
          <w:rFonts w:hint="eastAsia" w:ascii="宋体" w:hAnsi="宋体" w:eastAsia="宋体" w:cs="宋体"/>
          <w:b w:val="0"/>
          <w:i w:val="0"/>
          <w:caps w:val="0"/>
          <w:color w:val="333333"/>
          <w:spacing w:val="0"/>
          <w:kern w:val="0"/>
          <w:sz w:val="21"/>
          <w:szCs w:val="21"/>
          <w:shd w:val="clear" w:color="auto" w:fill="FFFFFF"/>
          <w:lang w:val="en-US"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景观感受背景</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景观感受行为</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景观感受环境</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景观感受空间</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kern w:val="0"/>
          <w:sz w:val="21"/>
          <w:szCs w:val="21"/>
          <w:shd w:val="clear" w:color="auto" w:fill="FFFFFF"/>
          <w:lang w:val="en-US" w:eastAsia="zh-CN"/>
        </w:rPr>
      </w:pPr>
      <w:r>
        <w:rPr>
          <w:rFonts w:hint="eastAsia" w:ascii="宋体" w:hAnsi="宋体" w:eastAsia="宋体" w:cs="宋体"/>
          <w:b w:val="0"/>
          <w:i w:val="0"/>
          <w:caps w:val="0"/>
          <w:color w:val="333333"/>
          <w:spacing w:val="0"/>
          <w:sz w:val="21"/>
          <w:szCs w:val="21"/>
          <w:shd w:val="clear" w:color="auto" w:fill="FFFFFF"/>
        </w:rPr>
        <w:t>景观感受三元论中景观感受空间这一元的属性为（   ）</w:t>
      </w:r>
      <w:r>
        <w:rPr>
          <w:rFonts w:hint="eastAsia" w:ascii="宋体" w:hAnsi="宋体" w:eastAsia="宋体" w:cs="宋体"/>
          <w:b w:val="0"/>
          <w:i w:val="0"/>
          <w:caps w:val="0"/>
          <w:color w:val="333333"/>
          <w:spacing w:val="0"/>
          <w:kern w:val="0"/>
          <w:sz w:val="21"/>
          <w:szCs w:val="21"/>
          <w:shd w:val="clear" w:color="auto" w:fill="FFFFFF"/>
          <w:lang w:val="en-US"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客观</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主-客观</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主观</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无属性</w:t>
      </w:r>
    </w:p>
    <w:p>
      <w:pPr>
        <w:keepNext w:val="0"/>
        <w:keepLines w:val="0"/>
        <w:widowControl/>
        <w:numPr>
          <w:ilvl w:val="0"/>
          <w:numId w:val="0"/>
        </w:numPr>
        <w:suppressLineNumbers w:val="0"/>
        <w:ind w:leftChars="0"/>
        <w:jc w:val="both"/>
        <w:rPr>
          <w:rFonts w:hint="default"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 xml:space="preserve">B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设计标志性景点周围都没有比它更高的建筑物，而且在它周围留有净空，最主要体现了以下哪一点。</w:t>
      </w:r>
    </w:p>
    <w:p>
      <w:pPr>
        <w:keepNext w:val="0"/>
        <w:keepLines w:val="0"/>
        <w:widowControl/>
        <w:numPr>
          <w:ilvl w:val="0"/>
          <w:numId w:val="8"/>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rPr>
        <w:t>平衡各景点的规模</w:t>
      </w:r>
    </w:p>
    <w:p>
      <w:pPr>
        <w:keepNext w:val="0"/>
        <w:keepLines w:val="0"/>
        <w:widowControl/>
        <w:numPr>
          <w:ilvl w:val="0"/>
          <w:numId w:val="8"/>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rPr>
        <w:t>生态节点的意义</w:t>
      </w:r>
    </w:p>
    <w:p>
      <w:pPr>
        <w:keepNext w:val="0"/>
        <w:keepLines w:val="0"/>
        <w:widowControl/>
        <w:numPr>
          <w:ilvl w:val="0"/>
          <w:numId w:val="8"/>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rPr>
        <w:t>把通过这组织视线、视觉走廊、视觉空间三个元素起到让景观点更加突出的作用</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在景观点设计中需要考虑活动的问题</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 xml:space="preserve">C </w:t>
      </w:r>
    </w:p>
    <w:p>
      <w:pPr>
        <w:keepNext w:val="0"/>
        <w:keepLines w:val="0"/>
        <w:widowControl/>
        <w:numPr>
          <w:ilvl w:val="0"/>
          <w:numId w:val="0"/>
        </w:numPr>
        <w:suppressLineNumbers w:val="0"/>
        <w:ind w:leftChars="0"/>
        <w:jc w:val="both"/>
        <w:rPr>
          <w:rFonts w:hint="default"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景观感受三元论中景观感受行为这一元的属性为（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主观</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客观</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无属性</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主-客观</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 xml:space="preserve">A </w:t>
      </w:r>
    </w:p>
    <w:p>
      <w:pPr>
        <w:keepNext w:val="0"/>
        <w:keepLines w:val="0"/>
        <w:widowControl/>
        <w:numPr>
          <w:ilvl w:val="0"/>
          <w:numId w:val="0"/>
        </w:numPr>
        <w:suppressLineNumbers w:val="0"/>
        <w:ind w:leftChars="0"/>
        <w:jc w:val="both"/>
        <w:rPr>
          <w:rFonts w:hint="default"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景观感受过程包含生理、心理、文化三类，其中变化性与弹性最大的是（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行为过程</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文化过程</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心理过程</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生理过程</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C</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vertAlign w:val="baseline"/>
        </w:rPr>
      </w:pPr>
      <w:r>
        <w:rPr>
          <w:rFonts w:hint="eastAsia" w:ascii="宋体" w:hAnsi="宋体" w:eastAsia="宋体" w:cs="宋体"/>
          <w:b w:val="0"/>
          <w:i w:val="0"/>
          <w:caps w:val="0"/>
          <w:color w:val="333333"/>
          <w:spacing w:val="0"/>
          <w:sz w:val="21"/>
          <w:szCs w:val="21"/>
          <w:shd w:val="clear" w:color="auto" w:fill="FFFFFF"/>
          <w:vertAlign w:val="baseline"/>
        </w:rPr>
        <w:t>从唐代的画作中找到一些桥的原型在公园中再现体现了（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vertAlign w:val="baseline"/>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vertAlign w:val="baseline"/>
        </w:rPr>
        <w:t>山水绘画文化脉络</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vertAlign w:val="baseline"/>
        </w:rPr>
        <w:t>历史文化脉络</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vertAlign w:val="baseline"/>
        </w:rPr>
        <w:t>山水园林文化脉络</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vertAlign w:val="baseline"/>
        </w:rPr>
        <w:t>山水诗词文化脉络</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基于景观心理文化作用下景观感受的时空转换理论，诗词作用体现了(   )</w:t>
      </w:r>
      <w:r>
        <w:rPr>
          <w:rFonts w:hint="eastAsia" w:ascii="宋体" w:hAnsi="宋体" w:eastAsia="宋体" w:cs="宋体"/>
          <w:b w:val="0"/>
          <w:i w:val="0"/>
          <w:caps w:val="0"/>
          <w:color w:val="000000"/>
          <w:spacing w:val="0"/>
          <w:sz w:val="21"/>
          <w:szCs w:val="21"/>
          <w:shd w:val="clear" w:color="auto" w:fill="FFFFFF"/>
          <w:lang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vertAlign w:val="baseline"/>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vertAlign w:val="baseline"/>
        </w:rPr>
        <w:t>山水诗词文化脉络</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vertAlign w:val="baseline"/>
        </w:rPr>
        <w:t>对于理想感受的心理追求</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vertAlign w:val="baseline"/>
        </w:rPr>
        <w:t>对于历史时空的回溯</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vertAlign w:val="baseline"/>
        </w:rPr>
        <w:t>对于空间的想象</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 xml:space="preserve">D  </w:t>
      </w:r>
    </w:p>
    <w:p>
      <w:pPr>
        <w:keepNext w:val="0"/>
        <w:keepLines w:val="0"/>
        <w:widowControl/>
        <w:numPr>
          <w:ilvl w:val="0"/>
          <w:numId w:val="0"/>
        </w:numPr>
        <w:suppressLineNumbers w:val="0"/>
        <w:ind w:leftChars="0"/>
        <w:jc w:val="both"/>
        <w:rPr>
          <w:rFonts w:hint="default"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城市广场通常位于城市中心区，选址在人流比较方便到达的地方——以上案例遵循了以下哪种活动的原则（）。</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rPr>
        <w:t>选择性活动</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rPr>
        <w:t>必要性活动</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rPr>
        <w:t>游赏性活动</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rPr>
        <w:t>社交性活动</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bdr w:val="single" w:color="BFDFFF" w:sz="6" w:space="0"/>
          <w:shd w:val="clear" w:color="auto" w:fill="E3F8FF"/>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设计标志性景点周围都没有比它更高的建筑物，而且在它周围留有净空，最主要体现了以下哪一点。</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在景观点设计中需要考虑活动的问题</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生态节点的意义</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把通过这组织视线、视觉走廊、视觉空间三个元素起到让景观点更加突出的作用</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平衡各景点的规模</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C</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在风景园林当中设计景观点要有主有次的主要目的是（   ）</w:t>
      </w:r>
      <w:r>
        <w:rPr>
          <w:rFonts w:hint="eastAsia" w:ascii="宋体" w:hAnsi="宋体" w:eastAsia="宋体" w:cs="宋体"/>
          <w:b w:val="0"/>
          <w:i w:val="0"/>
          <w:caps w:val="0"/>
          <w:color w:val="333333"/>
          <w:spacing w:val="0"/>
          <w:sz w:val="21"/>
          <w:szCs w:val="21"/>
          <w:shd w:val="clear" w:color="auto" w:fill="FFFFFF"/>
          <w:lang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使景观节点明晰</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使景观有秩序性而不零乱</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使人们在景观中更好地活动</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使景观更具吸引力</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 xml:space="preserve">B </w:t>
      </w:r>
    </w:p>
    <w:p>
      <w:pPr>
        <w:keepNext w:val="0"/>
        <w:keepLines w:val="0"/>
        <w:widowControl/>
        <w:numPr>
          <w:ilvl w:val="0"/>
          <w:numId w:val="0"/>
        </w:numPr>
        <w:suppressLineNumbers w:val="0"/>
        <w:ind w:leftChars="0"/>
        <w:jc w:val="both"/>
        <w:rPr>
          <w:rFonts w:hint="default"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以下哪一项是景观分析评价团队的特性</w:t>
      </w:r>
      <w:r>
        <w:rPr>
          <w:rFonts w:hint="eastAsia" w:ascii="宋体" w:hAnsi="宋体" w:eastAsia="宋体" w:cs="宋体"/>
          <w:b w:val="0"/>
          <w:i w:val="0"/>
          <w:caps w:val="0"/>
          <w:color w:val="333333"/>
          <w:spacing w:val="0"/>
          <w:sz w:val="21"/>
          <w:szCs w:val="21"/>
          <w:shd w:val="clear" w:color="auto" w:fill="FFFFFF"/>
          <w:lang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多学科综合性</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审美艺术性</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理论科学性</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结构合理性</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rPr>
          <w:rFonts w:hint="eastAsia" w:ascii="宋体" w:hAnsi="宋体" w:eastAsia="宋体" w:cs="宋体"/>
          <w:sz w:val="21"/>
          <w:szCs w:val="21"/>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景观规划设计层面从宏观至微观、由大至小排列正确的是：</w:t>
      </w:r>
    </w:p>
    <w:p>
      <w:pPr>
        <w:keepNext w:val="0"/>
        <w:keepLines w:val="0"/>
        <w:widowControl/>
        <w:numPr>
          <w:ilvl w:val="0"/>
          <w:numId w:val="9"/>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rPr>
        <w:t>战略规划 总体规划 修建性详细规划与修建性设计 控制性规划 方案设计 施工图设计</w:t>
      </w:r>
    </w:p>
    <w:p>
      <w:pPr>
        <w:keepNext w:val="0"/>
        <w:keepLines w:val="0"/>
        <w:widowControl/>
        <w:numPr>
          <w:ilvl w:val="0"/>
          <w:numId w:val="9"/>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rPr>
        <w:t>总体规划 战略规划 修建性详细规划与修建设计 控制性规划 方案设计 施工图设计</w:t>
      </w:r>
    </w:p>
    <w:p>
      <w:pPr>
        <w:keepNext w:val="0"/>
        <w:keepLines w:val="0"/>
        <w:widowControl/>
        <w:numPr>
          <w:ilvl w:val="0"/>
          <w:numId w:val="9"/>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rPr>
        <w:t>战略规划 总体规划 控制性规划 修建性详细规划与修建设计 方案设计 施工图设计</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战略规划 控制性规划 总体规划 修建性详细规划与修建设计 方案设计 施工图设计</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C</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以下哪个比例尺一般不适合施工图：</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1:50</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1:10</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1:20</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1:150</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7"/>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风景园林规划设计的核心需要规划设计师们树立起哪种素养？</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专业实践观</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空间环境观</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科学技术观</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自然观</w:t>
      </w:r>
    </w:p>
    <w:p>
      <w:pPr>
        <w:keepNext w:val="0"/>
        <w:keepLines w:val="0"/>
        <w:widowControl/>
        <w:numPr>
          <w:ilvl w:val="0"/>
          <w:numId w:val="0"/>
        </w:numPr>
        <w:suppressLineNumbers w:val="0"/>
        <w:ind w:leftChars="0"/>
        <w:jc w:val="both"/>
        <w:rPr>
          <w:rFonts w:hint="default"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 xml:space="preserve">B </w:t>
      </w:r>
    </w:p>
    <w:p>
      <w:pPr>
        <w:tabs>
          <w:tab w:val="left" w:pos="545"/>
        </w:tabs>
        <w:jc w:val="left"/>
        <w:rPr>
          <w:rFonts w:hint="eastAsia" w:ascii="宋体" w:hAnsi="宋体" w:eastAsia="宋体" w:cs="宋体"/>
          <w:b w:val="0"/>
          <w:bCs w:val="0"/>
          <w:sz w:val="21"/>
          <w:szCs w:val="21"/>
          <w:shd w:val="clear" w:color="060000" w:fill="auto"/>
        </w:rPr>
      </w:pPr>
    </w:p>
    <w:p>
      <w:pPr>
        <w:rPr>
          <w:rFonts w:hint="eastAsia" w:ascii="宋体" w:hAnsi="宋体" w:eastAsia="宋体" w:cs="宋体"/>
          <w:sz w:val="21"/>
          <w:szCs w:val="21"/>
        </w:rPr>
      </w:pPr>
      <w:r>
        <w:rPr>
          <w:rFonts w:hint="eastAsia" w:ascii="宋体" w:hAnsi="宋体" w:eastAsia="宋体" w:cs="宋体"/>
          <w:b w:val="0"/>
          <w:bCs w:val="0"/>
          <w:sz w:val="21"/>
          <w:szCs w:val="21"/>
          <w:shd w:val="clear" w:color="060000" w:fill="auto"/>
          <w:lang w:val="en-US" w:eastAsia="zh-CN"/>
        </w:rPr>
        <w:t>32</w:t>
      </w:r>
      <w:r>
        <w:rPr>
          <w:rFonts w:hint="eastAsia" w:ascii="宋体" w:hAnsi="宋体" w:eastAsia="宋体" w:cs="宋体"/>
          <w:b w:val="0"/>
          <w:bCs w:val="0"/>
          <w:sz w:val="21"/>
          <w:szCs w:val="21"/>
          <w:shd w:val="clear" w:color="050000" w:fill="auto"/>
          <w:lang w:eastAsia="zh-CN"/>
        </w:rPr>
        <w:t>、</w:t>
      </w:r>
      <w:r>
        <w:rPr>
          <w:rFonts w:hint="eastAsia" w:ascii="宋体" w:hAnsi="宋体" w:eastAsia="宋体" w:cs="宋体"/>
          <w:sz w:val="21"/>
          <w:szCs w:val="21"/>
        </w:rPr>
        <w:t>风玫瑰图一般指（C）</w:t>
      </w:r>
    </w:p>
    <w:p>
      <w:pPr>
        <w:rPr>
          <w:rFonts w:hint="eastAsia" w:ascii="宋体" w:hAnsi="宋体" w:eastAsia="宋体" w:cs="宋体"/>
          <w:sz w:val="21"/>
          <w:szCs w:val="21"/>
        </w:rPr>
      </w:pPr>
      <w:r>
        <w:rPr>
          <w:rFonts w:hint="eastAsia" w:ascii="宋体" w:hAnsi="宋体" w:eastAsia="宋体" w:cs="宋体"/>
          <w:sz w:val="21"/>
          <w:szCs w:val="21"/>
        </w:rPr>
        <w:t>A、风向频率玫瑰图  B、平均风速玫瑰图  C、风向频率玫瑰图和平均风速玫瑰图</w:t>
      </w:r>
    </w:p>
    <w:p>
      <w:pPr>
        <w:rPr>
          <w:rFonts w:hint="eastAsia" w:ascii="宋体" w:hAnsi="宋体" w:eastAsia="宋体" w:cs="宋体"/>
          <w:sz w:val="21"/>
          <w:szCs w:val="21"/>
        </w:rPr>
      </w:pPr>
      <w:r>
        <w:rPr>
          <w:rFonts w:hint="eastAsia" w:ascii="宋体" w:hAnsi="宋体" w:eastAsia="宋体" w:cs="宋体"/>
          <w:sz w:val="21"/>
          <w:szCs w:val="21"/>
        </w:rPr>
        <w:t>D、风频、风强、风速玫瑰图</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 xml:space="preserve">C </w:t>
      </w:r>
    </w:p>
    <w:p>
      <w:pPr>
        <w:keepNext w:val="0"/>
        <w:keepLines w:val="0"/>
        <w:widowControl/>
        <w:numPr>
          <w:ilvl w:val="0"/>
          <w:numId w:val="0"/>
        </w:numPr>
        <w:suppressLineNumbers w:val="0"/>
        <w:ind w:leftChars="0"/>
        <w:jc w:val="both"/>
        <w:rPr>
          <w:rFonts w:hint="default" w:ascii="宋体" w:hAnsi="宋体" w:eastAsia="宋体" w:cs="宋体"/>
          <w:b w:val="0"/>
          <w:i w:val="0"/>
          <w:caps w:val="0"/>
          <w:color w:val="FF3F00"/>
          <w:spacing w:val="0"/>
          <w:kern w:val="0"/>
          <w:sz w:val="21"/>
          <w:szCs w:val="21"/>
          <w:shd w:val="clear" w:color="auto" w:fill="FFF3F3"/>
          <w:lang w:val="en-US" w:eastAsia="zh-CN"/>
        </w:rPr>
      </w:pPr>
    </w:p>
    <w:p>
      <w:pPr>
        <w:rPr>
          <w:rFonts w:hint="eastAsia" w:ascii="宋体" w:hAnsi="宋体" w:eastAsia="宋体" w:cs="宋体"/>
          <w:sz w:val="21"/>
          <w:szCs w:val="21"/>
        </w:rPr>
      </w:pPr>
      <w:r>
        <w:rPr>
          <w:rFonts w:hint="eastAsia" w:ascii="宋体" w:hAnsi="宋体" w:eastAsia="宋体" w:cs="宋体"/>
          <w:b w:val="0"/>
          <w:bCs w:val="0"/>
          <w:sz w:val="21"/>
          <w:szCs w:val="21"/>
          <w:shd w:val="clear" w:color="060000" w:fill="auto"/>
          <w:lang w:val="en-US" w:eastAsia="zh-CN"/>
        </w:rPr>
        <w:t>33、</w:t>
      </w:r>
      <w:r>
        <w:rPr>
          <w:rFonts w:hint="eastAsia" w:ascii="宋体" w:hAnsi="宋体" w:eastAsia="宋体" w:cs="宋体"/>
          <w:sz w:val="21"/>
          <w:szCs w:val="21"/>
        </w:rPr>
        <w:t>下列园林属私家园林的是：（D）</w:t>
      </w:r>
    </w:p>
    <w:p>
      <w:pPr>
        <w:rPr>
          <w:rFonts w:hint="eastAsia" w:ascii="宋体" w:hAnsi="宋体" w:eastAsia="宋体" w:cs="宋体"/>
          <w:sz w:val="21"/>
          <w:szCs w:val="21"/>
        </w:rPr>
      </w:pPr>
      <w:r>
        <w:rPr>
          <w:rFonts w:hint="eastAsia" w:ascii="宋体" w:hAnsi="宋体" w:eastAsia="宋体" w:cs="宋体"/>
          <w:sz w:val="21"/>
          <w:szCs w:val="21"/>
        </w:rPr>
        <w:t>A、承德避暑山庄  B、颐和园  C、畅春园  D、退思园</w:t>
      </w:r>
    </w:p>
    <w:p>
      <w:pPr>
        <w:jc w:val="left"/>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jc w:val="left"/>
        <w:rPr>
          <w:rFonts w:hint="eastAsia" w:ascii="宋体" w:hAnsi="宋体" w:eastAsia="宋体" w:cs="宋体"/>
          <w:b w:val="0"/>
          <w:i w:val="0"/>
          <w:caps w:val="0"/>
          <w:color w:val="666666"/>
          <w:spacing w:val="0"/>
          <w:kern w:val="0"/>
          <w:sz w:val="21"/>
          <w:szCs w:val="21"/>
          <w:shd w:val="clear" w:color="auto" w:fill="FFF3F3"/>
          <w:lang w:val="en-US" w:eastAsia="zh-CN"/>
        </w:rPr>
      </w:pPr>
    </w:p>
    <w:p>
      <w:pPr>
        <w:rPr>
          <w:rFonts w:hint="eastAsia" w:ascii="宋体" w:hAnsi="宋体" w:eastAsia="宋体" w:cs="宋体"/>
          <w:sz w:val="21"/>
          <w:szCs w:val="21"/>
        </w:rPr>
      </w:pPr>
      <w:r>
        <w:rPr>
          <w:rFonts w:hint="eastAsia" w:ascii="宋体" w:hAnsi="宋体" w:eastAsia="宋体" w:cs="宋体"/>
          <w:b w:val="0"/>
          <w:bCs w:val="0"/>
          <w:sz w:val="21"/>
          <w:szCs w:val="21"/>
          <w:shd w:val="clear" w:color="060000" w:fill="auto"/>
          <w:lang w:val="en-US" w:eastAsia="zh-CN"/>
        </w:rPr>
        <w:t>3</w:t>
      </w:r>
      <w:r>
        <w:rPr>
          <w:rFonts w:hint="eastAsia" w:ascii="宋体" w:hAnsi="宋体" w:eastAsia="宋体" w:cs="宋体"/>
          <w:b w:val="0"/>
          <w:bCs w:val="0"/>
          <w:sz w:val="21"/>
          <w:szCs w:val="21"/>
          <w:shd w:val="clear" w:color="050000" w:fill="auto"/>
        </w:rPr>
        <w:t>4</w:t>
      </w:r>
      <w:r>
        <w:rPr>
          <w:rFonts w:hint="eastAsia" w:ascii="宋体" w:hAnsi="宋体" w:eastAsia="宋体" w:cs="宋体"/>
          <w:sz w:val="21"/>
          <w:szCs w:val="21"/>
        </w:rPr>
        <w:t>、我国动物园一般有城市动物园、人工自然动物园、专类动物园和（  C  ）。</w:t>
      </w:r>
    </w:p>
    <w:p>
      <w:pPr>
        <w:rPr>
          <w:rFonts w:hint="eastAsia" w:ascii="宋体" w:hAnsi="宋体" w:eastAsia="宋体" w:cs="宋体"/>
          <w:sz w:val="21"/>
          <w:szCs w:val="21"/>
        </w:rPr>
      </w:pPr>
      <w:r>
        <w:rPr>
          <w:rFonts w:hint="eastAsia" w:ascii="宋体" w:hAnsi="宋体" w:eastAsia="宋体" w:cs="宋体"/>
          <w:sz w:val="21"/>
          <w:szCs w:val="21"/>
        </w:rPr>
        <w:t>A郊区动物园   B森林动物园    C自然动物园   D研究性动物园</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 xml:space="preserve">C </w:t>
      </w:r>
    </w:p>
    <w:p>
      <w:pPr>
        <w:keepNext w:val="0"/>
        <w:keepLines w:val="0"/>
        <w:widowControl/>
        <w:numPr>
          <w:ilvl w:val="0"/>
          <w:numId w:val="0"/>
        </w:numPr>
        <w:suppressLineNumbers w:val="0"/>
        <w:ind w:leftChars="0"/>
        <w:jc w:val="both"/>
        <w:rPr>
          <w:rFonts w:hint="default" w:ascii="宋体" w:hAnsi="宋体" w:eastAsia="宋体" w:cs="宋体"/>
          <w:b w:val="0"/>
          <w:i w:val="0"/>
          <w:caps w:val="0"/>
          <w:color w:val="FF3F00"/>
          <w:spacing w:val="0"/>
          <w:kern w:val="0"/>
          <w:sz w:val="21"/>
          <w:szCs w:val="21"/>
          <w:shd w:val="clear" w:color="auto" w:fill="FFF3F3"/>
          <w:lang w:val="en-US" w:eastAsia="zh-CN"/>
        </w:rPr>
      </w:pPr>
    </w:p>
    <w:p>
      <w:pPr>
        <w:rPr>
          <w:rFonts w:hint="eastAsia" w:ascii="宋体" w:hAnsi="宋体" w:eastAsia="宋体" w:cs="宋体"/>
          <w:sz w:val="21"/>
          <w:szCs w:val="21"/>
        </w:rPr>
      </w:pPr>
      <w:r>
        <w:rPr>
          <w:rFonts w:hint="eastAsia" w:ascii="宋体" w:hAnsi="宋体" w:eastAsia="宋体" w:cs="宋体"/>
          <w:b w:val="0"/>
          <w:bCs w:val="0"/>
          <w:sz w:val="21"/>
          <w:szCs w:val="21"/>
          <w:shd w:val="clear" w:color="060000" w:fill="auto"/>
          <w:lang w:val="en-US" w:eastAsia="zh-CN"/>
        </w:rPr>
        <w:t>3</w:t>
      </w:r>
      <w:r>
        <w:rPr>
          <w:rFonts w:hint="eastAsia" w:ascii="宋体" w:hAnsi="宋体" w:eastAsia="宋体" w:cs="宋体"/>
          <w:b w:val="0"/>
          <w:bCs w:val="0"/>
          <w:sz w:val="21"/>
          <w:szCs w:val="21"/>
          <w:shd w:val="clear" w:color="050000" w:fill="auto"/>
        </w:rPr>
        <w:t>5</w:t>
      </w:r>
      <w:r>
        <w:rPr>
          <w:rFonts w:hint="eastAsia" w:ascii="宋体" w:hAnsi="宋体" w:eastAsia="宋体" w:cs="宋体"/>
          <w:sz w:val="21"/>
          <w:szCs w:val="21"/>
        </w:rPr>
        <w:t>、森林公园可分为日游式森林公园、周末式森林公园和（  A ）。</w:t>
      </w:r>
    </w:p>
    <w:p>
      <w:pPr>
        <w:rPr>
          <w:rFonts w:hint="eastAsia" w:ascii="宋体" w:hAnsi="宋体" w:eastAsia="宋体" w:cs="宋体"/>
          <w:sz w:val="21"/>
          <w:szCs w:val="21"/>
        </w:rPr>
      </w:pPr>
      <w:r>
        <w:rPr>
          <w:rFonts w:hint="eastAsia" w:ascii="宋体" w:hAnsi="宋体" w:eastAsia="宋体" w:cs="宋体"/>
          <w:sz w:val="21"/>
          <w:szCs w:val="21"/>
        </w:rPr>
        <w:t>A 度假式森林公园  B休闲式森林公园 C观赏式森林公园 D综合森林公园</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rPr>
          <w:rFonts w:hint="eastAsia" w:ascii="宋体" w:hAnsi="宋体" w:eastAsia="宋体" w:cs="宋体"/>
          <w:sz w:val="21"/>
          <w:szCs w:val="21"/>
        </w:rPr>
      </w:pPr>
      <w:r>
        <w:rPr>
          <w:rFonts w:hint="eastAsia" w:ascii="宋体" w:hAnsi="宋体" w:eastAsia="宋体" w:cs="宋体"/>
          <w:b w:val="0"/>
          <w:bCs w:val="0"/>
          <w:sz w:val="21"/>
          <w:szCs w:val="21"/>
          <w:shd w:val="clear" w:color="050000" w:fill="auto"/>
          <w:lang w:val="en-US" w:eastAsia="zh-CN"/>
        </w:rPr>
        <w:t>36</w:t>
      </w:r>
      <w:r>
        <w:rPr>
          <w:rFonts w:hint="eastAsia" w:ascii="宋体" w:hAnsi="宋体" w:eastAsia="宋体" w:cs="宋体"/>
          <w:sz w:val="21"/>
          <w:szCs w:val="21"/>
        </w:rPr>
        <w:t xml:space="preserve">、属于点景的是（A     ） </w:t>
      </w:r>
    </w:p>
    <w:p>
      <w:pPr>
        <w:rPr>
          <w:rFonts w:hint="eastAsia" w:ascii="宋体" w:hAnsi="宋体" w:eastAsia="宋体" w:cs="宋体"/>
          <w:sz w:val="21"/>
          <w:szCs w:val="21"/>
        </w:rPr>
      </w:pPr>
      <w:r>
        <w:rPr>
          <w:rFonts w:hint="eastAsia" w:ascii="宋体" w:hAnsi="宋体" w:eastAsia="宋体" w:cs="宋体"/>
          <w:sz w:val="21"/>
          <w:szCs w:val="21"/>
        </w:rPr>
        <w:t xml:space="preserve">  A 石刻   B 雕像   C 喷泉   D  园灯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w:t>
      </w:r>
    </w:p>
    <w:p>
      <w:pPr>
        <w:jc w:val="left"/>
        <w:rPr>
          <w:rFonts w:hint="eastAsia" w:ascii="宋体" w:hAnsi="宋体" w:eastAsia="宋体" w:cs="宋体"/>
          <w:b w:val="0"/>
          <w:bCs w:val="0"/>
          <w:sz w:val="21"/>
          <w:szCs w:val="21"/>
          <w:shd w:val="clear" w:color="060000" w:fill="auto"/>
        </w:rPr>
      </w:pPr>
    </w:p>
    <w:p>
      <w:pPr>
        <w:rPr>
          <w:rFonts w:hint="eastAsia" w:ascii="宋体" w:hAnsi="宋体" w:eastAsia="宋体" w:cs="宋体"/>
          <w:sz w:val="21"/>
          <w:szCs w:val="21"/>
        </w:rPr>
      </w:pPr>
      <w:r>
        <w:rPr>
          <w:rFonts w:hint="eastAsia" w:ascii="宋体" w:hAnsi="宋体" w:eastAsia="宋体" w:cs="宋体"/>
          <w:b w:val="0"/>
          <w:bCs w:val="0"/>
          <w:sz w:val="21"/>
          <w:szCs w:val="21"/>
          <w:shd w:val="clear" w:color="060000" w:fill="auto"/>
          <w:lang w:val="en-US" w:eastAsia="zh-CN"/>
        </w:rPr>
        <w:t>37</w:t>
      </w:r>
      <w:r>
        <w:rPr>
          <w:rFonts w:hint="eastAsia" w:ascii="宋体" w:hAnsi="宋体" w:eastAsia="宋体" w:cs="宋体"/>
          <w:sz w:val="21"/>
          <w:szCs w:val="21"/>
        </w:rPr>
        <w:t xml:space="preserve">、位于园林轴线及风景视线端点的景物是（ B      ） </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sz w:val="21"/>
          <w:szCs w:val="21"/>
        </w:rPr>
        <w:t>A 添景    B 对景    C 障景    D 夹景</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w:t>
      </w:r>
    </w:p>
    <w:p>
      <w:pPr>
        <w:jc w:val="left"/>
        <w:rPr>
          <w:rFonts w:hint="eastAsia" w:ascii="宋体" w:hAnsi="宋体" w:eastAsia="宋体" w:cs="宋体"/>
          <w:b w:val="0"/>
          <w:bCs w:val="0"/>
          <w:sz w:val="21"/>
          <w:szCs w:val="21"/>
          <w:shd w:val="clear" w:color="060000" w:fill="auto"/>
        </w:rPr>
      </w:pPr>
    </w:p>
    <w:p>
      <w:pPr>
        <w:tabs>
          <w:tab w:val="left" w:pos="728"/>
          <w:tab w:val="left" w:pos="2534"/>
          <w:tab w:val="left" w:pos="4438"/>
          <w:tab w:val="left" w:pos="6425"/>
        </w:tabs>
        <w:spacing w:line="300" w:lineRule="auto"/>
        <w:rPr>
          <w:rFonts w:hint="eastAsia" w:ascii="宋体" w:hAnsi="宋体" w:eastAsia="宋体" w:cs="宋体"/>
          <w:sz w:val="21"/>
          <w:szCs w:val="21"/>
        </w:rPr>
      </w:pPr>
      <w:r>
        <w:rPr>
          <w:rFonts w:hint="eastAsia" w:ascii="宋体" w:hAnsi="宋体" w:eastAsia="宋体" w:cs="宋体"/>
          <w:b w:val="0"/>
          <w:bCs w:val="0"/>
          <w:sz w:val="21"/>
          <w:szCs w:val="21"/>
          <w:shd w:val="clear" w:color="060000" w:fill="auto"/>
          <w:lang w:val="en-US" w:eastAsia="zh-CN"/>
        </w:rPr>
        <w:t>38</w:t>
      </w:r>
      <w:r>
        <w:rPr>
          <w:rFonts w:hint="eastAsia" w:ascii="宋体" w:hAnsi="宋体" w:eastAsia="宋体" w:cs="宋体"/>
          <w:sz w:val="21"/>
          <w:szCs w:val="21"/>
        </w:rPr>
        <w:t>、在园林道路的设计中，一般主路宽（ D ）米，汀步、山道宽0.6～0.8米。</w:t>
      </w:r>
    </w:p>
    <w:p>
      <w:pPr>
        <w:rPr>
          <w:rFonts w:hint="eastAsia" w:ascii="宋体" w:hAnsi="宋体" w:eastAsia="宋体" w:cs="宋体"/>
          <w:sz w:val="21"/>
          <w:szCs w:val="21"/>
        </w:rPr>
      </w:pPr>
      <w:r>
        <w:rPr>
          <w:rFonts w:hint="eastAsia" w:ascii="宋体" w:hAnsi="宋体" w:eastAsia="宋体" w:cs="宋体"/>
          <w:sz w:val="21"/>
          <w:szCs w:val="21"/>
        </w:rPr>
        <w:t xml:space="preserve">A 4~6     B   3~5    C 4~5    D 5~7 </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ind w:firstLine="440"/>
        <w:jc w:val="left"/>
        <w:rPr>
          <w:rFonts w:hint="eastAsia" w:ascii="宋体" w:hAnsi="宋体" w:eastAsia="宋体" w:cs="宋体"/>
          <w:b/>
          <w:sz w:val="21"/>
          <w:szCs w:val="21"/>
          <w:shd w:val="clear" w:color="060000" w:fill="auto"/>
        </w:rPr>
      </w:pPr>
    </w:p>
    <w:p>
      <w:pPr>
        <w:rPr>
          <w:rFonts w:hint="eastAsia" w:ascii="宋体" w:hAnsi="宋体" w:eastAsia="宋体" w:cs="宋体"/>
          <w:sz w:val="21"/>
          <w:szCs w:val="21"/>
        </w:rPr>
      </w:pPr>
      <w:r>
        <w:rPr>
          <w:rFonts w:hint="eastAsia" w:ascii="宋体" w:hAnsi="宋体" w:eastAsia="宋体" w:cs="宋体"/>
          <w:b w:val="0"/>
          <w:bCs w:val="0"/>
          <w:sz w:val="21"/>
          <w:szCs w:val="21"/>
          <w:shd w:val="clear" w:color="060000" w:fill="auto"/>
          <w:lang w:val="en-US" w:eastAsia="zh-CN"/>
        </w:rPr>
        <w:t>39</w:t>
      </w:r>
      <w:r>
        <w:rPr>
          <w:rFonts w:hint="eastAsia" w:ascii="宋体" w:hAnsi="宋体" w:eastAsia="宋体" w:cs="宋体"/>
          <w:sz w:val="21"/>
          <w:szCs w:val="21"/>
        </w:rPr>
        <w:t>、（B）不计入建筑基地内绿化率计算中。</w:t>
      </w:r>
    </w:p>
    <w:p>
      <w:pPr>
        <w:rPr>
          <w:rFonts w:hint="eastAsia" w:ascii="宋体" w:hAnsi="宋体" w:eastAsia="宋体" w:cs="宋体"/>
          <w:sz w:val="21"/>
          <w:szCs w:val="21"/>
        </w:rPr>
      </w:pPr>
      <w:r>
        <w:rPr>
          <w:rFonts w:hint="eastAsia" w:ascii="宋体" w:hAnsi="宋体" w:eastAsia="宋体" w:cs="宋体"/>
          <w:sz w:val="21"/>
          <w:szCs w:val="21"/>
        </w:rPr>
        <w:t>A、道路绿地  B、屋顶绿地  C、宅旁绿地  D、公共绿地</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w:t>
      </w:r>
    </w:p>
    <w:p>
      <w:pPr>
        <w:jc w:val="left"/>
        <w:rPr>
          <w:rFonts w:hint="eastAsia" w:ascii="宋体" w:hAnsi="宋体" w:eastAsia="宋体" w:cs="宋体"/>
          <w:b w:val="0"/>
          <w:bCs w:val="0"/>
          <w:sz w:val="21"/>
          <w:szCs w:val="21"/>
          <w:shd w:val="clear" w:color="060000" w:fill="auto"/>
        </w:rPr>
      </w:pPr>
    </w:p>
    <w:p>
      <w:pPr>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40</w:t>
      </w:r>
      <w:r>
        <w:rPr>
          <w:rFonts w:hint="eastAsia" w:ascii="宋体" w:hAnsi="宋体" w:eastAsia="宋体" w:cs="宋体"/>
          <w:sz w:val="21"/>
          <w:szCs w:val="21"/>
        </w:rPr>
        <w:t>、地形图上一般纵轴为（B）轴，表示（）方向坐标。</w:t>
      </w:r>
    </w:p>
    <w:p>
      <w:pPr>
        <w:rPr>
          <w:rFonts w:hint="eastAsia" w:ascii="宋体" w:hAnsi="宋体" w:eastAsia="宋体" w:cs="宋体"/>
          <w:sz w:val="21"/>
          <w:szCs w:val="21"/>
        </w:rPr>
      </w:pPr>
      <w:r>
        <w:rPr>
          <w:rFonts w:hint="eastAsia" w:ascii="宋体" w:hAnsi="宋体" w:eastAsia="宋体" w:cs="宋体"/>
          <w:sz w:val="21"/>
          <w:szCs w:val="21"/>
        </w:rPr>
        <w:t>A、X；南北  B、Y；南北  C、X；东西  D、Y；东西</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w:t>
      </w:r>
    </w:p>
    <w:p>
      <w:pPr>
        <w:jc w:val="left"/>
        <w:rPr>
          <w:rFonts w:hint="eastAsia" w:ascii="宋体" w:hAnsi="宋体" w:eastAsia="宋体" w:cs="宋体"/>
          <w:b/>
          <w:sz w:val="21"/>
          <w:szCs w:val="21"/>
          <w:shd w:val="clear" w:color="060000" w:fill="auto"/>
        </w:rPr>
      </w:pPr>
    </w:p>
    <w:p>
      <w:pPr>
        <w:spacing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三、多项选择（请在每题的多个选项中选择两个或两个以上符合题目描述的选项。错选、多选、漏选均不得分。每题2分，共40分）</w:t>
      </w:r>
    </w:p>
    <w:p>
      <w:pPr>
        <w:keepNext w:val="0"/>
        <w:keepLines w:val="0"/>
        <w:widowControl/>
        <w:suppressLineNumbers w:val="0"/>
        <w:jc w:val="left"/>
        <w:rPr>
          <w:rFonts w:hint="eastAsia" w:ascii="宋体" w:hAnsi="宋体" w:eastAsia="宋体" w:cs="宋体"/>
          <w:b w:val="0"/>
          <w:i w:val="0"/>
          <w:caps w:val="0"/>
          <w:color w:val="333333"/>
          <w:spacing w:val="0"/>
          <w:kern w:val="0"/>
          <w:sz w:val="21"/>
          <w:szCs w:val="21"/>
          <w:shd w:val="clear" w:color="auto" w:fill="FFFFFF"/>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b w:val="0"/>
          <w:i w:val="0"/>
          <w:caps w:val="0"/>
          <w:color w:val="333333"/>
          <w:spacing w:val="0"/>
          <w:sz w:val="21"/>
          <w:szCs w:val="21"/>
          <w:shd w:val="clear" w:color="auto" w:fill="FFFFFF"/>
        </w:rPr>
        <w:t>以下哪些项是风景园林的哲学追求？</w:t>
      </w:r>
    </w:p>
    <w:p>
      <w:pPr>
        <w:keepNext w:val="0"/>
        <w:keepLines w:val="0"/>
        <w:widowControl/>
        <w:numPr>
          <w:ilvl w:val="0"/>
          <w:numId w:val="0"/>
        </w:numPr>
        <w:suppressLineNumbers w:val="0"/>
        <w:jc w:val="left"/>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保护环境生态，创造万物和谐的大背景</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创造美丽动人的空间形态</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组织风景园林的大系统</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构建繁荣昌盛的生存活动状态</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A、B、D</w:t>
      </w:r>
    </w:p>
    <w:p>
      <w:pPr>
        <w:keepNext w:val="0"/>
        <w:keepLines w:val="0"/>
        <w:widowControl/>
        <w:numPr>
          <w:ilvl w:val="0"/>
          <w:numId w:val="0"/>
        </w:numPr>
        <w:suppressLineNumbers w:val="0"/>
        <w:jc w:val="left"/>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10"/>
        </w:numPr>
        <w:suppressLineNumbers w:val="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以下哪些不属于风景园林/景观规划流程</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施工图绘制</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空间规划――总体规划图</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现状调查分析――调查分析图</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造价预算</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10"/>
        </w:numPr>
        <w:suppressLineNumbers w:val="0"/>
        <w:ind w:left="0" w:leftChars="0" w:firstLine="0" w:firstLine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风景园林空间的特点是什么？</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rPr>
        <w:t>空间丰富</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rPr>
        <w:t>空间是生长的、变化的</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rPr>
        <w:t>限定性强</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rPr>
        <w:t>限定性不强</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10"/>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从风景园林三元论看环境生态要素（背景）包括以下的哪些？</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地形</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气候</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土壤</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动物</w:t>
      </w:r>
    </w:p>
    <w:p>
      <w:pPr>
        <w:keepNext w:val="0"/>
        <w:keepLines w:val="0"/>
        <w:widowControl/>
        <w:numPr>
          <w:ilvl w:val="0"/>
          <w:numId w:val="0"/>
        </w:numPr>
        <w:suppressLineNumbers w:val="0"/>
        <w:ind w:leftChars="0"/>
        <w:jc w:val="both"/>
        <w:rPr>
          <w:rFonts w:hint="eastAsia" w:ascii="宋体" w:hAnsi="宋体" w:eastAsia="宋体" w:cs="宋体"/>
          <w:b w:val="0"/>
          <w:bCs w:val="0"/>
          <w:sz w:val="21"/>
          <w:szCs w:val="21"/>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B、C、D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spacing w:line="220" w:lineRule="atLeast"/>
        <w:rPr>
          <w:rFonts w:hint="eastAsia" w:ascii="宋体" w:hAnsi="宋体" w:eastAsia="宋体" w:cs="宋体"/>
          <w:sz w:val="21"/>
          <w:szCs w:val="21"/>
        </w:rPr>
      </w:pPr>
    </w:p>
    <w:p>
      <w:pPr>
        <w:keepNext w:val="0"/>
        <w:keepLines w:val="0"/>
        <w:widowControl/>
        <w:numPr>
          <w:ilvl w:val="0"/>
          <w:numId w:val="10"/>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从风景园林三元论看形态空间要素包括以下的哪些？</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建筑物</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植物</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空间</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场所</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10"/>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风景园林规划设计中植物生长所需注意的几个基本要素有？</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土壤</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空气</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养分与管理</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阳光</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10"/>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以下哪些项属于景观视觉的基本要素？</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视线</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视距</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色彩</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视点</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p>
    <w:p>
      <w:pPr>
        <w:spacing w:line="220" w:lineRule="atLeast"/>
        <w:rPr>
          <w:rFonts w:hint="eastAsia" w:ascii="宋体" w:hAnsi="宋体" w:eastAsia="宋体" w:cs="宋体"/>
          <w:sz w:val="21"/>
          <w:szCs w:val="21"/>
        </w:rPr>
      </w:pPr>
    </w:p>
    <w:p>
      <w:pPr>
        <w:keepNext w:val="0"/>
        <w:keepLines w:val="0"/>
        <w:widowControl/>
        <w:numPr>
          <w:ilvl w:val="0"/>
          <w:numId w:val="10"/>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景观行为分解成一些基本的构成元素，有(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组群、性质</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需求、容量</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规模、感受</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空间布局</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10"/>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从视觉角度来看，以下哪些属于视觉景点。</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视觉轴线起始点</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标志性景观</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视觉轴线中点</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视觉轴线高潮点</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10"/>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景观点的设计包含哪三个要点。</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平衡各景点的规模</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把景观点设计与视线、视觉走廊、视觉空间联系起来看</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生态节点的意义</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在景观点设计中需要考虑活动的问题</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B、C、D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11"/>
        </w:numPr>
        <w:suppressLineNumbers w:val="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对景观行为空间构成与建筑行为空间构成进行比较，正确的是（   ）。</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建设学的使用内容通常是比较确定的</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建筑学的主要以室内、空间为主</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景观的使用内容变化也较大，空间难以限定</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景观中往往一个空间可以有多种用途</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11"/>
        </w:numPr>
        <w:suppressLineNumbers w:val="0"/>
        <w:ind w:left="0" w:leftChars="0" w:firstLine="0" w:firstLine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心理与文化在景观规划设计中的作用有（   ）</w:t>
      </w:r>
      <w:r>
        <w:rPr>
          <w:rFonts w:hint="eastAsia" w:ascii="宋体" w:hAnsi="宋体" w:eastAsia="宋体" w:cs="宋体"/>
          <w:b w:val="0"/>
          <w:i w:val="0"/>
          <w:caps w:val="0"/>
          <w:color w:val="000000"/>
          <w:spacing w:val="0"/>
          <w:sz w:val="21"/>
          <w:szCs w:val="21"/>
          <w:shd w:val="clear" w:color="auto" w:fill="FFFFFF"/>
          <w:lang w:eastAsia="zh-CN"/>
        </w:rPr>
        <w:t>。</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rPr>
        <w:t>作为风景园林景观游赏空间序列的主线</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rPr>
        <w:t>极大丰富风景园林景观感受的内容和想象空间</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vertAlign w:val="baseline"/>
        </w:rPr>
        <w:t>是风景园林心理满足、精神活动、审美的主要内容</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rPr>
        <w:t>体现出并决定着风景园林的认识论和价值观</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11"/>
        </w:numPr>
        <w:suppressLineNumbers w:val="0"/>
        <w:ind w:left="0" w:leftChars="0" w:firstLine="0" w:firstLine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vertAlign w:val="baseline"/>
        </w:rPr>
        <w:t>景观画面的心理引导分为哪几类。（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vertAlign w:val="baseline"/>
        </w:rPr>
        <w:t>多样性</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vertAlign w:val="baseline"/>
        </w:rPr>
        <w:t>统一性</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vertAlign w:val="baseline"/>
        </w:rPr>
        <w:t>复杂性</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rPr>
        <w:t>明晰性</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B、C</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11"/>
        </w:numPr>
        <w:suppressLineNumbers w:val="0"/>
        <w:ind w:left="0" w:leftChars="0" w:firstLine="0" w:firstLineChars="0"/>
        <w:jc w:val="both"/>
        <w:rPr>
          <w:rFonts w:hint="eastAsia" w:ascii="宋体" w:hAnsi="宋体" w:eastAsia="宋体" w:cs="宋体"/>
          <w:b w:val="0"/>
          <w:i w:val="0"/>
          <w:caps w:val="0"/>
          <w:color w:val="000000"/>
          <w:spacing w:val="0"/>
          <w:sz w:val="21"/>
          <w:szCs w:val="21"/>
          <w:shd w:val="clear" w:color="auto" w:fill="FFFFFF"/>
          <w:vertAlign w:val="baseline"/>
        </w:rPr>
      </w:pPr>
      <w:r>
        <w:rPr>
          <w:rFonts w:hint="eastAsia" w:ascii="宋体" w:hAnsi="宋体" w:eastAsia="宋体" w:cs="宋体"/>
          <w:b w:val="0"/>
          <w:i w:val="0"/>
          <w:caps w:val="0"/>
          <w:color w:val="000000"/>
          <w:spacing w:val="0"/>
          <w:sz w:val="21"/>
          <w:szCs w:val="21"/>
          <w:shd w:val="clear" w:color="auto" w:fill="FFFFFF"/>
          <w:vertAlign w:val="baseline"/>
        </w:rPr>
        <w:t>中国园林风景景观规划设计中的文化脉络主要考虑(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vertAlign w:val="baseline"/>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vertAlign w:val="baseline"/>
        </w:rPr>
        <w:t>山水绘画文化脉络</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vertAlign w:val="baseline"/>
        </w:rPr>
        <w:t>山水园林文化脉络</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vertAlign w:val="baseline"/>
        </w:rPr>
        <w:t>历史文化脉络</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vertAlign w:val="baseline"/>
        </w:rPr>
        <w:t>山水诗词文化脉络</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11"/>
        </w:numPr>
        <w:suppressLineNumbers w:val="0"/>
        <w:ind w:left="0" w:leftChars="0" w:firstLine="0" w:firstLine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人类风景园林文化的需求层次中人类景观园林文化活动的方式包含哪些内容（   ）。</w:t>
      </w: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rPr>
        <w:t>山水旅游</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rPr>
        <w:t>日常生活</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rPr>
        <w:t>社交性活动</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rPr>
        <w:t>宗教性</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11"/>
        </w:numPr>
        <w:suppressLineNumbers w:val="0"/>
        <w:ind w:left="0" w:leftChars="0" w:firstLine="0" w:firstLine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必要性活动符合以下哪些特征（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000000"/>
          <w:spacing w:val="0"/>
          <w:sz w:val="21"/>
          <w:szCs w:val="21"/>
          <w:shd w:val="clear" w:color="auto" w:fill="FFFFFF"/>
        </w:rPr>
        <w:t>通常受制于一些基本的规则且受环境品质的强烈影响</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rPr>
        <w:t>通常受制于一些基本的规则且基本不受环境品质的影响</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rPr>
        <w:t>跟日常生活的必需性无关</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rPr>
        <w:t>跟日常生活的必需性相关</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B、D</w:t>
      </w:r>
    </w:p>
    <w:p>
      <w:pPr>
        <w:keepNext w:val="0"/>
        <w:keepLines w:val="0"/>
        <w:widowControl/>
        <w:numPr>
          <w:ilvl w:val="0"/>
          <w:numId w:val="11"/>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从视觉角度来看，以下哪些属于视觉景点。</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视觉轴线中点</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视觉轴线高潮点</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标志性景观</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视觉轴线起始点</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11"/>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景观点的设计包含哪三个要点。</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平衡各景点的规模</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在景观点设计中需要考虑活动的问题</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生态节点的意义</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把景观点设计与视线、视觉走廊、视觉空间联系起来看</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B、C、D</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11"/>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景观轴线的形式：可以概括为三大类（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rPr>
        <w:t>人们带状场地和通道</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视觉空间视廊类</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环境生态廊道类</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旅游通道以及建筑群走廊</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11"/>
        </w:numPr>
        <w:suppressLineNumbers w:val="0"/>
        <w:ind w:left="0" w:leftChars="0" w:firstLine="0" w:firstLineChars="0"/>
        <w:jc w:val="both"/>
        <w:rPr>
          <w:rFonts w:hint="eastAsia" w:ascii="宋体" w:hAnsi="宋体" w:eastAsia="宋体" w:cs="宋体"/>
          <w:b w:val="0"/>
          <w:i w:val="0"/>
          <w:caps w:val="0"/>
          <w:color w:val="666666"/>
          <w:spacing w:val="0"/>
          <w:sz w:val="21"/>
          <w:szCs w:val="21"/>
          <w:shd w:val="clear" w:color="auto" w:fill="FFFFFF"/>
          <w:vertAlign w:val="baseline"/>
        </w:rPr>
      </w:pPr>
      <w:r>
        <w:rPr>
          <w:rFonts w:hint="eastAsia" w:ascii="宋体" w:hAnsi="宋体" w:eastAsia="宋体" w:cs="宋体"/>
          <w:b w:val="0"/>
          <w:i w:val="0"/>
          <w:caps w:val="0"/>
          <w:color w:val="333333"/>
          <w:spacing w:val="0"/>
          <w:sz w:val="21"/>
          <w:szCs w:val="21"/>
          <w:shd w:val="clear" w:color="auto" w:fill="FFFFFF"/>
          <w:vertAlign w:val="baseline"/>
        </w:rPr>
        <w:t>视觉景观空间作用是（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sz w:val="21"/>
          <w:szCs w:val="21"/>
          <w:shd w:val="clear" w:color="auto" w:fill="FFFFFF"/>
          <w:vertAlign w:val="baseline"/>
        </w:rPr>
      </w:pPr>
      <w:r>
        <w:rPr>
          <w:rFonts w:hint="eastAsia" w:ascii="宋体" w:hAnsi="宋体" w:eastAsia="宋体" w:cs="宋体"/>
          <w:b/>
          <w:i w:val="0"/>
          <w:caps w:val="0"/>
          <w:color w:val="666666"/>
          <w:spacing w:val="0"/>
          <w:kern w:val="0"/>
          <w:sz w:val="21"/>
          <w:szCs w:val="21"/>
          <w:shd w:val="clear" w:color="auto" w:fill="FFFFFF"/>
          <w:lang w:val="en-US" w:eastAsia="zh-CN"/>
        </w:rPr>
        <w:t>A.</w:t>
      </w:r>
      <w:r>
        <w:rPr>
          <w:rFonts w:hint="eastAsia" w:ascii="宋体" w:hAnsi="宋体" w:eastAsia="宋体" w:cs="宋体"/>
          <w:b w:val="0"/>
          <w:i w:val="0"/>
          <w:caps w:val="0"/>
          <w:color w:val="666666"/>
          <w:spacing w:val="0"/>
          <w:sz w:val="21"/>
          <w:szCs w:val="21"/>
          <w:shd w:val="clear" w:color="auto" w:fill="FFFFFF"/>
          <w:vertAlign w:val="baseline"/>
        </w:rPr>
        <w:t>分割划分景观空间</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发挥着统领全局的作用</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vertAlign w:val="baseline"/>
        </w:rPr>
        <w:t>构成视觉景观空间的结构骨架</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vertAlign w:val="baseline"/>
        </w:rPr>
        <w:t>增强景观感受明晰性、秩序性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FF3F00"/>
          <w:spacing w:val="0"/>
          <w:kern w:val="0"/>
          <w:sz w:val="21"/>
          <w:szCs w:val="21"/>
          <w:shd w:val="clear" w:color="auto" w:fill="FFF3F3"/>
          <w:lang w:val="en-US" w:eastAsia="zh-CN"/>
        </w:rPr>
      </w:pPr>
    </w:p>
    <w:p>
      <w:pPr>
        <w:keepNext w:val="0"/>
        <w:keepLines w:val="0"/>
        <w:widowControl/>
        <w:numPr>
          <w:ilvl w:val="0"/>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0"/>
        </w:numPr>
        <w:suppressLineNumbers w:val="0"/>
        <w:ind w:leftChars="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spacing w:line="220" w:lineRule="atLeast"/>
        <w:rPr>
          <w:rFonts w:hint="eastAsia" w:asciiTheme="minorEastAsia" w:hAnsiTheme="minorEastAsia" w:eastAsiaTheme="minorEastAsia"/>
          <w:sz w:val="21"/>
          <w:szCs w:val="21"/>
          <w:lang w:eastAsia="zh-CN"/>
        </w:rPr>
      </w:pP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PingFang SC">
    <w:altName w:val="Microsoft JhengHei"/>
    <w:panose1 w:val="000000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Helvetica Neue">
    <w:altName w:val="宋体"/>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0" w:firstLineChars="1000"/>
      <w:jc w:val="right"/>
      <w:rPr>
        <w:color w:val="FF0000"/>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lang w:val="en-US" w:eastAsia="zh-CN"/>
      </w:rPr>
      <w:t>职教委</w:t>
    </w:r>
    <w:r>
      <w:rPr>
        <w:rFonts w:hint="eastAsia"/>
      </w:rPr>
      <w:t xml:space="preserve">-职业人才测评中心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5D403"/>
    <w:multiLevelType w:val="singleLevel"/>
    <w:tmpl w:val="A335D403"/>
    <w:lvl w:ilvl="0" w:tentative="0">
      <w:start w:val="1"/>
      <w:numFmt w:val="upperLetter"/>
      <w:lvlText w:val="%1."/>
      <w:lvlJc w:val="left"/>
      <w:pPr>
        <w:tabs>
          <w:tab w:val="left" w:pos="312"/>
        </w:tabs>
      </w:pPr>
    </w:lvl>
  </w:abstractNum>
  <w:abstractNum w:abstractNumId="1">
    <w:nsid w:val="B4D286D2"/>
    <w:multiLevelType w:val="singleLevel"/>
    <w:tmpl w:val="B4D286D2"/>
    <w:lvl w:ilvl="0" w:tentative="0">
      <w:start w:val="8"/>
      <w:numFmt w:val="decimal"/>
      <w:suff w:val="nothing"/>
      <w:lvlText w:val="%1、"/>
      <w:lvlJc w:val="left"/>
    </w:lvl>
  </w:abstractNum>
  <w:abstractNum w:abstractNumId="2">
    <w:nsid w:val="B9F2078E"/>
    <w:multiLevelType w:val="singleLevel"/>
    <w:tmpl w:val="B9F2078E"/>
    <w:lvl w:ilvl="0" w:tentative="0">
      <w:start w:val="1"/>
      <w:numFmt w:val="upperLetter"/>
      <w:lvlText w:val="%1."/>
      <w:lvlJc w:val="left"/>
      <w:pPr>
        <w:tabs>
          <w:tab w:val="left" w:pos="312"/>
        </w:tabs>
      </w:pPr>
    </w:lvl>
  </w:abstractNum>
  <w:abstractNum w:abstractNumId="3">
    <w:nsid w:val="C94BA82A"/>
    <w:multiLevelType w:val="singleLevel"/>
    <w:tmpl w:val="C94BA82A"/>
    <w:lvl w:ilvl="0" w:tentative="0">
      <w:start w:val="11"/>
      <w:numFmt w:val="decimal"/>
      <w:suff w:val="nothing"/>
      <w:lvlText w:val="%1、"/>
      <w:lvlJc w:val="left"/>
    </w:lvl>
  </w:abstractNum>
  <w:abstractNum w:abstractNumId="4">
    <w:nsid w:val="0424490A"/>
    <w:multiLevelType w:val="singleLevel"/>
    <w:tmpl w:val="0424490A"/>
    <w:lvl w:ilvl="0" w:tentative="0">
      <w:start w:val="1"/>
      <w:numFmt w:val="upperLetter"/>
      <w:lvlText w:val="%1."/>
      <w:lvlJc w:val="left"/>
      <w:pPr>
        <w:tabs>
          <w:tab w:val="left" w:pos="312"/>
        </w:tabs>
      </w:pPr>
    </w:lvl>
  </w:abstractNum>
  <w:abstractNum w:abstractNumId="5">
    <w:nsid w:val="45437801"/>
    <w:multiLevelType w:val="singleLevel"/>
    <w:tmpl w:val="45437801"/>
    <w:lvl w:ilvl="0" w:tentative="0">
      <w:start w:val="2"/>
      <w:numFmt w:val="decimal"/>
      <w:suff w:val="nothing"/>
      <w:lvlText w:val="%1、"/>
      <w:lvlJc w:val="left"/>
    </w:lvl>
  </w:abstractNum>
  <w:abstractNum w:abstractNumId="6">
    <w:nsid w:val="4E0CE7F2"/>
    <w:multiLevelType w:val="singleLevel"/>
    <w:tmpl w:val="4E0CE7F2"/>
    <w:lvl w:ilvl="0" w:tentative="0">
      <w:start w:val="14"/>
      <w:numFmt w:val="decimal"/>
      <w:suff w:val="nothing"/>
      <w:lvlText w:val="%1、"/>
      <w:lvlJc w:val="left"/>
    </w:lvl>
  </w:abstractNum>
  <w:abstractNum w:abstractNumId="7">
    <w:nsid w:val="56A4D793"/>
    <w:multiLevelType w:val="singleLevel"/>
    <w:tmpl w:val="56A4D793"/>
    <w:lvl w:ilvl="0" w:tentative="0">
      <w:start w:val="1"/>
      <w:numFmt w:val="upperLetter"/>
      <w:suff w:val="nothing"/>
      <w:lvlText w:val="%1."/>
      <w:lvlJc w:val="left"/>
    </w:lvl>
  </w:abstractNum>
  <w:abstractNum w:abstractNumId="8">
    <w:nsid w:val="56A4D872"/>
    <w:multiLevelType w:val="singleLevel"/>
    <w:tmpl w:val="56A4D872"/>
    <w:lvl w:ilvl="0" w:tentative="0">
      <w:start w:val="1"/>
      <w:numFmt w:val="upperLetter"/>
      <w:suff w:val="nothing"/>
      <w:lvlText w:val="%1."/>
      <w:lvlJc w:val="left"/>
    </w:lvl>
  </w:abstractNum>
  <w:abstractNum w:abstractNumId="9">
    <w:nsid w:val="605EFCE2"/>
    <w:multiLevelType w:val="singleLevel"/>
    <w:tmpl w:val="605EFCE2"/>
    <w:lvl w:ilvl="0" w:tentative="0">
      <w:start w:val="2"/>
      <w:numFmt w:val="decimal"/>
      <w:lvlText w:val="%1."/>
      <w:lvlJc w:val="left"/>
      <w:pPr>
        <w:tabs>
          <w:tab w:val="left" w:pos="312"/>
        </w:tabs>
      </w:pPr>
    </w:lvl>
  </w:abstractNum>
  <w:abstractNum w:abstractNumId="10">
    <w:nsid w:val="6087B5B7"/>
    <w:multiLevelType w:val="singleLevel"/>
    <w:tmpl w:val="6087B5B7"/>
    <w:lvl w:ilvl="0" w:tentative="0">
      <w:start w:val="8"/>
      <w:numFmt w:val="decimal"/>
      <w:suff w:val="nothing"/>
      <w:lvlText w:val="%1、"/>
      <w:lvlJc w:val="left"/>
    </w:lvl>
  </w:abstractNum>
  <w:num w:numId="1">
    <w:abstractNumId w:val="5"/>
  </w:num>
  <w:num w:numId="2">
    <w:abstractNumId w:val="1"/>
  </w:num>
  <w:num w:numId="3">
    <w:abstractNumId w:val="7"/>
  </w:num>
  <w:num w:numId="4">
    <w:abstractNumId w:val="0"/>
  </w:num>
  <w:num w:numId="5">
    <w:abstractNumId w:val="10"/>
  </w:num>
  <w:num w:numId="6">
    <w:abstractNumId w:val="8"/>
  </w:num>
  <w:num w:numId="7">
    <w:abstractNumId w:val="6"/>
  </w:num>
  <w:num w:numId="8">
    <w:abstractNumId w:val="2"/>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F14"/>
    <w:rsid w:val="0004051D"/>
    <w:rsid w:val="000B24FB"/>
    <w:rsid w:val="000B66E3"/>
    <w:rsid w:val="000B73F6"/>
    <w:rsid w:val="00104B3E"/>
    <w:rsid w:val="00105E88"/>
    <w:rsid w:val="00120957"/>
    <w:rsid w:val="001377BC"/>
    <w:rsid w:val="00153515"/>
    <w:rsid w:val="00160D97"/>
    <w:rsid w:val="001F3F44"/>
    <w:rsid w:val="00264976"/>
    <w:rsid w:val="002763CB"/>
    <w:rsid w:val="002D5F00"/>
    <w:rsid w:val="002E1238"/>
    <w:rsid w:val="00311FF9"/>
    <w:rsid w:val="00323B43"/>
    <w:rsid w:val="0033254E"/>
    <w:rsid w:val="00335D0A"/>
    <w:rsid w:val="00341F1F"/>
    <w:rsid w:val="00356949"/>
    <w:rsid w:val="0036166B"/>
    <w:rsid w:val="003669C3"/>
    <w:rsid w:val="0037640E"/>
    <w:rsid w:val="0038117E"/>
    <w:rsid w:val="003B451B"/>
    <w:rsid w:val="003B6968"/>
    <w:rsid w:val="003C081E"/>
    <w:rsid w:val="003D37D8"/>
    <w:rsid w:val="003E4516"/>
    <w:rsid w:val="003E4A5F"/>
    <w:rsid w:val="00426133"/>
    <w:rsid w:val="004358AB"/>
    <w:rsid w:val="004818E4"/>
    <w:rsid w:val="00484545"/>
    <w:rsid w:val="00490538"/>
    <w:rsid w:val="004B4FF7"/>
    <w:rsid w:val="005050DB"/>
    <w:rsid w:val="005346D9"/>
    <w:rsid w:val="00553E5F"/>
    <w:rsid w:val="00565AE9"/>
    <w:rsid w:val="00581DB9"/>
    <w:rsid w:val="005922A7"/>
    <w:rsid w:val="00593F76"/>
    <w:rsid w:val="00597245"/>
    <w:rsid w:val="005E1D9C"/>
    <w:rsid w:val="005F2578"/>
    <w:rsid w:val="006028F9"/>
    <w:rsid w:val="006170D7"/>
    <w:rsid w:val="006345AB"/>
    <w:rsid w:val="0068309B"/>
    <w:rsid w:val="00692523"/>
    <w:rsid w:val="006954CD"/>
    <w:rsid w:val="006C4359"/>
    <w:rsid w:val="006D000E"/>
    <w:rsid w:val="00702352"/>
    <w:rsid w:val="007065BB"/>
    <w:rsid w:val="00711E2E"/>
    <w:rsid w:val="00737A20"/>
    <w:rsid w:val="00750964"/>
    <w:rsid w:val="00751338"/>
    <w:rsid w:val="0076178A"/>
    <w:rsid w:val="007708C4"/>
    <w:rsid w:val="00776A69"/>
    <w:rsid w:val="007B5F73"/>
    <w:rsid w:val="007C2450"/>
    <w:rsid w:val="007D137C"/>
    <w:rsid w:val="007D3C39"/>
    <w:rsid w:val="007D4706"/>
    <w:rsid w:val="007F38C9"/>
    <w:rsid w:val="007F4501"/>
    <w:rsid w:val="00801F04"/>
    <w:rsid w:val="00831F24"/>
    <w:rsid w:val="00835953"/>
    <w:rsid w:val="00870AB3"/>
    <w:rsid w:val="008A010B"/>
    <w:rsid w:val="008B47BD"/>
    <w:rsid w:val="008B7726"/>
    <w:rsid w:val="008E6BD8"/>
    <w:rsid w:val="008F4281"/>
    <w:rsid w:val="008F75E5"/>
    <w:rsid w:val="00902E57"/>
    <w:rsid w:val="009048D8"/>
    <w:rsid w:val="00907469"/>
    <w:rsid w:val="009640F1"/>
    <w:rsid w:val="00972C51"/>
    <w:rsid w:val="009C4912"/>
    <w:rsid w:val="009D3CAD"/>
    <w:rsid w:val="009D454D"/>
    <w:rsid w:val="009F051C"/>
    <w:rsid w:val="00A14B06"/>
    <w:rsid w:val="00A53A99"/>
    <w:rsid w:val="00A62E79"/>
    <w:rsid w:val="00A92367"/>
    <w:rsid w:val="00A94B76"/>
    <w:rsid w:val="00AB2A60"/>
    <w:rsid w:val="00AC0BA9"/>
    <w:rsid w:val="00B06963"/>
    <w:rsid w:val="00B06F77"/>
    <w:rsid w:val="00B15E6C"/>
    <w:rsid w:val="00B55424"/>
    <w:rsid w:val="00B75362"/>
    <w:rsid w:val="00B75666"/>
    <w:rsid w:val="00BA3DAD"/>
    <w:rsid w:val="00BB1090"/>
    <w:rsid w:val="00BC4E07"/>
    <w:rsid w:val="00BC6B5E"/>
    <w:rsid w:val="00BF4BF3"/>
    <w:rsid w:val="00C4001E"/>
    <w:rsid w:val="00CA2F68"/>
    <w:rsid w:val="00D0656F"/>
    <w:rsid w:val="00D227DE"/>
    <w:rsid w:val="00D31D50"/>
    <w:rsid w:val="00D43A17"/>
    <w:rsid w:val="00D54908"/>
    <w:rsid w:val="00D606EB"/>
    <w:rsid w:val="00D635B7"/>
    <w:rsid w:val="00D831CD"/>
    <w:rsid w:val="00D97803"/>
    <w:rsid w:val="00DA3AED"/>
    <w:rsid w:val="00DE6E7B"/>
    <w:rsid w:val="00DF4646"/>
    <w:rsid w:val="00E07835"/>
    <w:rsid w:val="00E30E90"/>
    <w:rsid w:val="00E85949"/>
    <w:rsid w:val="00E93492"/>
    <w:rsid w:val="00EA6E9D"/>
    <w:rsid w:val="00EC10EF"/>
    <w:rsid w:val="00ED6223"/>
    <w:rsid w:val="00EE5939"/>
    <w:rsid w:val="00EF72A3"/>
    <w:rsid w:val="00F11454"/>
    <w:rsid w:val="00F1525C"/>
    <w:rsid w:val="00FA1BB5"/>
    <w:rsid w:val="00FD14C1"/>
    <w:rsid w:val="00FD4017"/>
    <w:rsid w:val="01B93664"/>
    <w:rsid w:val="02CB7578"/>
    <w:rsid w:val="05BD44B9"/>
    <w:rsid w:val="084E2A4B"/>
    <w:rsid w:val="09562B4C"/>
    <w:rsid w:val="0E351E56"/>
    <w:rsid w:val="13BA1CFB"/>
    <w:rsid w:val="144949C7"/>
    <w:rsid w:val="14F674C5"/>
    <w:rsid w:val="1CAA6A99"/>
    <w:rsid w:val="1DA61B4B"/>
    <w:rsid w:val="20235A7C"/>
    <w:rsid w:val="20EA3E2C"/>
    <w:rsid w:val="220B7B72"/>
    <w:rsid w:val="225E4C94"/>
    <w:rsid w:val="24B95AAA"/>
    <w:rsid w:val="251B7B85"/>
    <w:rsid w:val="25E51497"/>
    <w:rsid w:val="26531F97"/>
    <w:rsid w:val="26E11C14"/>
    <w:rsid w:val="299D3B60"/>
    <w:rsid w:val="2B477309"/>
    <w:rsid w:val="2C8D66B6"/>
    <w:rsid w:val="2E592AF0"/>
    <w:rsid w:val="2EBF3E46"/>
    <w:rsid w:val="2FB86F0B"/>
    <w:rsid w:val="307F2E39"/>
    <w:rsid w:val="330A1072"/>
    <w:rsid w:val="3345410C"/>
    <w:rsid w:val="3493556F"/>
    <w:rsid w:val="34F21BDD"/>
    <w:rsid w:val="3A7F6025"/>
    <w:rsid w:val="3B3B655D"/>
    <w:rsid w:val="3B5A6E29"/>
    <w:rsid w:val="3BEB0FFF"/>
    <w:rsid w:val="40860BA4"/>
    <w:rsid w:val="41640518"/>
    <w:rsid w:val="41817B8F"/>
    <w:rsid w:val="43B85F19"/>
    <w:rsid w:val="45895CAD"/>
    <w:rsid w:val="489250C6"/>
    <w:rsid w:val="49A95740"/>
    <w:rsid w:val="4AB81EDA"/>
    <w:rsid w:val="4EE72E3C"/>
    <w:rsid w:val="4F222844"/>
    <w:rsid w:val="518F51EB"/>
    <w:rsid w:val="52882B61"/>
    <w:rsid w:val="54073BD5"/>
    <w:rsid w:val="54D1409D"/>
    <w:rsid w:val="5A8823FF"/>
    <w:rsid w:val="5BDD496B"/>
    <w:rsid w:val="5C26020A"/>
    <w:rsid w:val="5D080FAB"/>
    <w:rsid w:val="61246982"/>
    <w:rsid w:val="68D41082"/>
    <w:rsid w:val="6BF600FD"/>
    <w:rsid w:val="6DAD7F1A"/>
    <w:rsid w:val="6DF20F73"/>
    <w:rsid w:val="6E30468C"/>
    <w:rsid w:val="74FD6B15"/>
    <w:rsid w:val="7A5D5BB9"/>
    <w:rsid w:val="7CB70AD9"/>
    <w:rsid w:val="7D12323F"/>
    <w:rsid w:val="7E0E1C5A"/>
    <w:rsid w:val="7F6B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ahoma" w:hAnsi="Tahoma"/>
      <w:sz w:val="18"/>
      <w:szCs w:val="18"/>
    </w:rPr>
  </w:style>
  <w:style w:type="paragraph" w:customStyle="1" w:styleId="12">
    <w:name w:val="p3"/>
    <w:basedOn w:val="1"/>
    <w:qFormat/>
    <w:uiPriority w:val="0"/>
    <w:pPr>
      <w:widowControl/>
      <w:spacing w:after="30"/>
      <w:jc w:val="left"/>
    </w:pPr>
    <w:rPr>
      <w:rFonts w:ascii=".PingFang SC" w:hAnsi=".PingFang SC" w:eastAsia=".PingFang SC" w:cs="Times New Roman"/>
      <w:color w:val="454545"/>
      <w:kern w:val="0"/>
      <w:sz w:val="21"/>
      <w:szCs w:val="21"/>
    </w:rPr>
  </w:style>
  <w:style w:type="character" w:customStyle="1" w:styleId="13">
    <w:name w:val="s1"/>
    <w:basedOn w:val="7"/>
    <w:qFormat/>
    <w:uiPriority w:val="0"/>
    <w:rPr>
      <w:rFonts w:hint="default" w:ascii="Helvetica Neue" w:hAnsi="Helvetica Neue"/>
      <w:sz w:val="21"/>
      <w:szCs w:val="21"/>
    </w:rPr>
  </w:style>
  <w:style w:type="paragraph" w:customStyle="1" w:styleId="14">
    <w:name w:val="p4"/>
    <w:basedOn w:val="1"/>
    <w:qFormat/>
    <w:uiPriority w:val="0"/>
    <w:pPr>
      <w:widowControl/>
      <w:jc w:val="left"/>
    </w:pPr>
    <w:rPr>
      <w:rFonts w:ascii=".PingFang SC" w:hAnsi=".PingFang SC" w:eastAsia=".PingFang SC" w:cs="Times New Roman"/>
      <w:color w:val="454545"/>
      <w:kern w:val="0"/>
      <w:sz w:val="18"/>
      <w:szCs w:val="18"/>
    </w:rPr>
  </w:style>
  <w:style w:type="character" w:customStyle="1" w:styleId="15">
    <w:name w:val="apple-converted-space"/>
    <w:basedOn w:val="7"/>
    <w:qFormat/>
    <w:uiPriority w:val="0"/>
  </w:style>
  <w:style w:type="character" w:customStyle="1" w:styleId="16">
    <w:name w:val="s2"/>
    <w:basedOn w:val="7"/>
    <w:qFormat/>
    <w:uiPriority w:val="0"/>
    <w:rPr>
      <w:rFonts w:hint="default" w:ascii="Helvetica Neue" w:hAnsi="Helvetica Neue"/>
      <w:sz w:val="18"/>
      <w:szCs w:val="18"/>
    </w:rPr>
  </w:style>
  <w:style w:type="paragraph" w:customStyle="1" w:styleId="17">
    <w:name w:val="p2"/>
    <w:basedOn w:val="1"/>
    <w:qFormat/>
    <w:uiPriority w:val="0"/>
    <w:pPr>
      <w:widowControl/>
      <w:jc w:val="left"/>
    </w:pPr>
    <w:rPr>
      <w:rFonts w:ascii="Helvetica Neue" w:hAnsi="Helvetica Neue" w:cs="Times New Roman"/>
      <w:color w:val="454545"/>
      <w:kern w:val="0"/>
      <w:sz w:val="18"/>
      <w:szCs w:val="18"/>
    </w:rPr>
  </w:style>
  <w:style w:type="paragraph" w:customStyle="1" w:styleId="18">
    <w:name w:val="p5"/>
    <w:basedOn w:val="1"/>
    <w:qFormat/>
    <w:uiPriority w:val="0"/>
    <w:pPr>
      <w:widowControl/>
      <w:jc w:val="left"/>
    </w:pPr>
    <w:rPr>
      <w:rFonts w:ascii="Helvetica Neue" w:hAnsi="Helvetica Neue" w:cs="Times New Roman"/>
      <w:color w:val="454545"/>
      <w:kern w:val="0"/>
      <w:sz w:val="18"/>
      <w:szCs w:val="18"/>
    </w:rPr>
  </w:style>
  <w:style w:type="character" w:customStyle="1" w:styleId="19">
    <w:name w:val="s3"/>
    <w:basedOn w:val="7"/>
    <w:qFormat/>
    <w:uiPriority w:val="0"/>
    <w:rPr>
      <w:rFonts w:hint="eastAsia" w:ascii=".PingFang SC" w:hAnsi=".PingFang SC" w:eastAsia=".PingFang SC"/>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1293</Words>
  <Characters>7373</Characters>
  <Lines>61</Lines>
  <Paragraphs>17</Paragraphs>
  <TotalTime>19</TotalTime>
  <ScaleCrop>false</ScaleCrop>
  <LinksUpToDate>false</LinksUpToDate>
  <CharactersWithSpaces>8649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CBDDI ✨</cp:lastModifiedBy>
  <dcterms:modified xsi:type="dcterms:W3CDTF">2021-07-29T07:52:37Z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F5456AA1EECF4844832CC81AD853FEB8</vt:lpwstr>
  </property>
</Properties>
</file>